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20DC" w14:textId="77777777" w:rsidR="00E273CC" w:rsidRPr="009756C2" w:rsidRDefault="00E273CC" w:rsidP="00E273CC">
      <w:pPr>
        <w:pBdr>
          <w:top w:val="single" w:sz="4" w:space="1" w:color="auto"/>
        </w:pBdr>
        <w:spacing w:after="253" w:line="259" w:lineRule="auto"/>
        <w:ind w:left="0" w:firstLine="0"/>
        <w:jc w:val="left"/>
        <w:rPr>
          <w:rFonts w:ascii="Cambria" w:hAnsi="Cambria"/>
          <w:sz w:val="60"/>
          <w:szCs w:val="60"/>
          <w:lang w:val="en-US"/>
        </w:rPr>
      </w:pPr>
      <w:r w:rsidRPr="00937658">
        <w:rPr>
          <w:rFonts w:ascii="Cambria" w:hAnsi="Cambria"/>
          <w:i/>
          <w:iCs/>
          <w:sz w:val="60"/>
          <w:szCs w:val="60"/>
          <w:lang w:val="en-US"/>
        </w:rPr>
        <w:t xml:space="preserve">Chapter </w:t>
      </w:r>
      <w:r>
        <w:rPr>
          <w:rFonts w:ascii="Cambria" w:hAnsi="Cambria"/>
          <w:i/>
          <w:iCs/>
          <w:sz w:val="60"/>
          <w:szCs w:val="60"/>
          <w:lang w:val="en-US"/>
        </w:rPr>
        <w:t>9</w:t>
      </w:r>
    </w:p>
    <w:p w14:paraId="63DF5E21" w14:textId="77777777" w:rsidR="00E273CC" w:rsidRPr="009756C2" w:rsidRDefault="00E273CC" w:rsidP="00E273CC">
      <w:pPr>
        <w:pBdr>
          <w:bottom w:val="single" w:sz="4" w:space="1" w:color="auto"/>
        </w:pBdr>
        <w:ind w:left="2268" w:firstLine="0"/>
        <w:jc w:val="left"/>
        <w:rPr>
          <w:rFonts w:ascii="Cambria" w:hAnsi="Cambria"/>
          <w:i/>
          <w:iCs/>
          <w:sz w:val="36"/>
          <w:szCs w:val="36"/>
          <w:lang w:val="en-US"/>
        </w:rPr>
      </w:pPr>
      <w:r w:rsidRPr="009756C2">
        <w:rPr>
          <w:rFonts w:ascii="Cambria" w:hAnsi="Cambria"/>
          <w:i/>
          <w:iCs/>
          <w:sz w:val="36"/>
          <w:szCs w:val="36"/>
          <w:lang w:val="en-US"/>
        </w:rPr>
        <w:t xml:space="preserve">Summary </w:t>
      </w:r>
    </w:p>
    <w:p w14:paraId="0B2AF966" w14:textId="77777777" w:rsidR="00E273CC" w:rsidRPr="009756C2" w:rsidRDefault="00E273CC" w:rsidP="00E273CC">
      <w:pPr>
        <w:pBdr>
          <w:bottom w:val="single" w:sz="4" w:space="1" w:color="auto"/>
        </w:pBdr>
        <w:ind w:left="2268" w:firstLine="0"/>
        <w:jc w:val="left"/>
        <w:rPr>
          <w:rFonts w:ascii="Cambria" w:hAnsi="Cambria"/>
          <w:i/>
          <w:iCs/>
          <w:sz w:val="36"/>
          <w:szCs w:val="36"/>
          <w:lang w:val="en-US"/>
        </w:rPr>
      </w:pPr>
      <w:r w:rsidRPr="009756C2">
        <w:rPr>
          <w:rFonts w:ascii="Cambria" w:hAnsi="Cambria"/>
          <w:i/>
          <w:iCs/>
          <w:sz w:val="36"/>
          <w:szCs w:val="36"/>
          <w:lang w:val="en-US"/>
        </w:rPr>
        <w:t>Samenvatting</w:t>
      </w:r>
    </w:p>
    <w:p w14:paraId="0AAE76A1" w14:textId="77777777" w:rsidR="00E273CC" w:rsidRDefault="00546B2A" w:rsidP="00E273CC">
      <w:pPr>
        <w:pBdr>
          <w:bottom w:val="single" w:sz="4" w:space="1" w:color="auto"/>
        </w:pBdr>
        <w:ind w:left="2268" w:firstLine="0"/>
        <w:jc w:val="left"/>
        <w:rPr>
          <w:rFonts w:ascii="Cambria" w:hAnsi="Cambria"/>
          <w:sz w:val="36"/>
          <w:szCs w:val="36"/>
          <w:lang w:val="en-US"/>
        </w:rPr>
      </w:pPr>
      <w:r w:rsidRPr="009756C2">
        <w:rPr>
          <w:rFonts w:ascii="Cambria" w:hAnsi="Cambria"/>
          <w:i/>
          <w:iCs/>
          <w:sz w:val="36"/>
          <w:szCs w:val="36"/>
          <w:lang w:val="en-US"/>
        </w:rPr>
        <w:t>R</w:t>
      </w:r>
      <w:r w:rsidR="00E273CC" w:rsidRPr="009756C2">
        <w:rPr>
          <w:rFonts w:ascii="Cambria" w:hAnsi="Cambria"/>
          <w:i/>
          <w:iCs/>
          <w:sz w:val="36"/>
          <w:szCs w:val="36"/>
          <w:lang w:val="en-US"/>
        </w:rPr>
        <w:t>ésumé</w:t>
      </w:r>
      <w:r w:rsidR="00E273CC">
        <w:rPr>
          <w:rFonts w:ascii="Cambria" w:hAnsi="Cambria"/>
          <w:sz w:val="36"/>
          <w:szCs w:val="36"/>
          <w:lang w:val="en-US"/>
        </w:rPr>
        <w:t xml:space="preserve"> </w:t>
      </w:r>
    </w:p>
    <w:p w14:paraId="6209B748" w14:textId="77777777" w:rsidR="000E1F0D" w:rsidRPr="009756C2" w:rsidRDefault="000E1F0D">
      <w:pPr>
        <w:rPr>
          <w:lang w:val="en-US"/>
        </w:rPr>
      </w:pPr>
    </w:p>
    <w:p w14:paraId="29C93939" w14:textId="77777777" w:rsidR="00E273CC" w:rsidRPr="009756C2" w:rsidRDefault="00E273CC">
      <w:pPr>
        <w:rPr>
          <w:rFonts w:ascii="Cambria" w:hAnsi="Cambria"/>
          <w:sz w:val="22"/>
          <w:szCs w:val="22"/>
          <w:lang w:val="en-US"/>
        </w:rPr>
      </w:pPr>
    </w:p>
    <w:p w14:paraId="27A5010C" w14:textId="77777777" w:rsidR="00E273CC" w:rsidRPr="009756C2" w:rsidRDefault="00E273CC">
      <w:pPr>
        <w:rPr>
          <w:rFonts w:ascii="Cambria" w:hAnsi="Cambria"/>
          <w:sz w:val="22"/>
          <w:szCs w:val="22"/>
          <w:lang w:val="en-US"/>
        </w:rPr>
      </w:pPr>
    </w:p>
    <w:p w14:paraId="0025EBD3" w14:textId="77777777" w:rsidR="00E273CC" w:rsidRPr="009756C2" w:rsidRDefault="00E273CC">
      <w:pPr>
        <w:rPr>
          <w:rFonts w:ascii="Cambria" w:hAnsi="Cambria"/>
          <w:sz w:val="22"/>
          <w:szCs w:val="22"/>
          <w:lang w:val="en-US"/>
        </w:rPr>
      </w:pPr>
    </w:p>
    <w:p w14:paraId="49D4B58C" w14:textId="77777777" w:rsidR="00E273CC" w:rsidRPr="009756C2" w:rsidRDefault="00E273CC">
      <w:pPr>
        <w:rPr>
          <w:rFonts w:ascii="Cambria" w:hAnsi="Cambria"/>
          <w:sz w:val="22"/>
          <w:szCs w:val="22"/>
          <w:lang w:val="en-US"/>
        </w:rPr>
      </w:pPr>
    </w:p>
    <w:p w14:paraId="0045A909" w14:textId="77777777" w:rsidR="00E273CC" w:rsidRPr="009756C2" w:rsidRDefault="00E273CC">
      <w:pPr>
        <w:rPr>
          <w:rFonts w:ascii="Cambria" w:hAnsi="Cambria"/>
          <w:sz w:val="22"/>
          <w:szCs w:val="22"/>
          <w:lang w:val="en-US"/>
        </w:rPr>
      </w:pPr>
    </w:p>
    <w:p w14:paraId="0B7272B9" w14:textId="77777777" w:rsidR="00E273CC" w:rsidRPr="009756C2" w:rsidRDefault="00E273CC">
      <w:pPr>
        <w:rPr>
          <w:rFonts w:ascii="Cambria" w:hAnsi="Cambria"/>
          <w:sz w:val="22"/>
          <w:szCs w:val="22"/>
          <w:lang w:val="en-US"/>
        </w:rPr>
      </w:pPr>
    </w:p>
    <w:p w14:paraId="40A7DC61" w14:textId="77777777" w:rsidR="00E273CC" w:rsidRPr="009756C2" w:rsidRDefault="00E273CC">
      <w:pPr>
        <w:rPr>
          <w:rFonts w:ascii="Cambria" w:hAnsi="Cambria"/>
          <w:sz w:val="22"/>
          <w:szCs w:val="22"/>
          <w:lang w:val="en-US"/>
        </w:rPr>
      </w:pPr>
    </w:p>
    <w:p w14:paraId="02BE4DCC" w14:textId="77777777" w:rsidR="00E273CC" w:rsidRPr="009756C2" w:rsidRDefault="00E273CC">
      <w:pPr>
        <w:rPr>
          <w:rFonts w:ascii="Cambria" w:hAnsi="Cambria"/>
          <w:sz w:val="22"/>
          <w:szCs w:val="22"/>
          <w:lang w:val="en-US"/>
        </w:rPr>
      </w:pPr>
    </w:p>
    <w:p w14:paraId="59BB4A1F" w14:textId="77777777" w:rsidR="00E273CC" w:rsidRPr="009756C2" w:rsidRDefault="00E273CC">
      <w:pPr>
        <w:rPr>
          <w:rFonts w:ascii="Cambria" w:hAnsi="Cambria"/>
          <w:sz w:val="22"/>
          <w:szCs w:val="22"/>
          <w:lang w:val="en-US"/>
        </w:rPr>
      </w:pPr>
    </w:p>
    <w:p w14:paraId="01177E41" w14:textId="77777777" w:rsidR="00E273CC" w:rsidRPr="009756C2" w:rsidRDefault="00E273CC">
      <w:pPr>
        <w:rPr>
          <w:rFonts w:ascii="Cambria" w:hAnsi="Cambria"/>
          <w:sz w:val="22"/>
          <w:szCs w:val="22"/>
          <w:lang w:val="en-US"/>
        </w:rPr>
      </w:pPr>
    </w:p>
    <w:p w14:paraId="7D5338CF" w14:textId="77777777" w:rsidR="00E273CC" w:rsidRPr="009756C2" w:rsidRDefault="00E273CC">
      <w:pPr>
        <w:rPr>
          <w:rFonts w:ascii="Cambria" w:hAnsi="Cambria"/>
          <w:sz w:val="22"/>
          <w:szCs w:val="22"/>
          <w:lang w:val="en-US"/>
        </w:rPr>
      </w:pPr>
    </w:p>
    <w:p w14:paraId="7CB75C0D" w14:textId="77777777" w:rsidR="00E273CC" w:rsidRPr="009756C2" w:rsidRDefault="00E273CC">
      <w:pPr>
        <w:spacing w:after="0" w:line="240" w:lineRule="auto"/>
        <w:ind w:left="0" w:firstLine="0"/>
        <w:jc w:val="left"/>
        <w:rPr>
          <w:rFonts w:ascii="Cambria" w:hAnsi="Cambria"/>
          <w:sz w:val="22"/>
          <w:szCs w:val="22"/>
          <w:lang w:val="en-US"/>
        </w:rPr>
      </w:pPr>
      <w:r w:rsidRPr="009756C2">
        <w:rPr>
          <w:rFonts w:ascii="Cambria" w:hAnsi="Cambria"/>
          <w:sz w:val="22"/>
          <w:szCs w:val="22"/>
          <w:lang w:val="en-US"/>
        </w:rPr>
        <w:br w:type="page"/>
      </w:r>
    </w:p>
    <w:p w14:paraId="21535809" w14:textId="77777777" w:rsidR="00E273CC" w:rsidRDefault="00E273CC" w:rsidP="00C76549">
      <w:pPr>
        <w:ind w:left="0"/>
        <w:rPr>
          <w:rFonts w:ascii="Cambria" w:hAnsi="Cambria"/>
          <w:b/>
          <w:bCs/>
          <w:sz w:val="30"/>
          <w:szCs w:val="30"/>
          <w:lang w:val="en-US"/>
        </w:rPr>
      </w:pPr>
      <w:r w:rsidRPr="00E273CC">
        <w:rPr>
          <w:rFonts w:ascii="Cambria" w:hAnsi="Cambria"/>
          <w:b/>
          <w:bCs/>
          <w:sz w:val="30"/>
          <w:szCs w:val="30"/>
          <w:lang w:val="en-US"/>
        </w:rPr>
        <w:lastRenderedPageBreak/>
        <w:t xml:space="preserve">Summary </w:t>
      </w:r>
    </w:p>
    <w:p w14:paraId="156507BF" w14:textId="77777777" w:rsidR="005844C7" w:rsidRDefault="005844C7" w:rsidP="000F419D">
      <w:pPr>
        <w:ind w:left="0" w:firstLine="0"/>
        <w:rPr>
          <w:rFonts w:ascii="Cambria" w:hAnsi="Cambria"/>
          <w:sz w:val="22"/>
          <w:szCs w:val="22"/>
          <w:lang w:val="en-US"/>
        </w:rPr>
      </w:pPr>
    </w:p>
    <w:p w14:paraId="5FE6DFE2" w14:textId="137E7954" w:rsidR="005844C7" w:rsidRDefault="00C76549">
      <w:pPr>
        <w:ind w:left="0" w:firstLine="0"/>
        <w:rPr>
          <w:rFonts w:ascii="Cambria" w:hAnsi="Cambria"/>
          <w:sz w:val="22"/>
          <w:szCs w:val="22"/>
          <w:lang w:val="en-US"/>
        </w:rPr>
      </w:pPr>
      <w:r w:rsidRPr="00C76549">
        <w:rPr>
          <w:rFonts w:ascii="Cambria" w:hAnsi="Cambria"/>
          <w:sz w:val="22"/>
          <w:szCs w:val="22"/>
          <w:lang w:val="en-US"/>
        </w:rPr>
        <w:t xml:space="preserve">Febrile diseases remain one of the main causes of pediatric medical consultations in Burkina Faso. </w:t>
      </w:r>
      <w:r w:rsidR="000F7F0F">
        <w:rPr>
          <w:rFonts w:ascii="Cambria" w:hAnsi="Cambria"/>
          <w:sz w:val="22"/>
          <w:szCs w:val="22"/>
          <w:lang w:val="en-US"/>
        </w:rPr>
        <w:t>F</w:t>
      </w:r>
      <w:r w:rsidRPr="00C76549">
        <w:rPr>
          <w:rFonts w:ascii="Cambria" w:hAnsi="Cambria"/>
          <w:sz w:val="22"/>
          <w:szCs w:val="22"/>
          <w:lang w:val="en-US"/>
        </w:rPr>
        <w:t xml:space="preserve">ever is common among children under 5 years old and for many years malaria has been the default diagnosis based on </w:t>
      </w:r>
      <w:r w:rsidR="000F7F0F">
        <w:rPr>
          <w:rFonts w:ascii="Cambria" w:hAnsi="Cambria"/>
          <w:sz w:val="22"/>
          <w:szCs w:val="22"/>
          <w:lang w:val="en-US"/>
        </w:rPr>
        <w:t xml:space="preserve">clinical </w:t>
      </w:r>
      <w:r w:rsidRPr="00C76549">
        <w:rPr>
          <w:rFonts w:ascii="Cambria" w:hAnsi="Cambria"/>
          <w:sz w:val="22"/>
          <w:szCs w:val="22"/>
          <w:lang w:val="en-US"/>
        </w:rPr>
        <w:t>symptoms</w:t>
      </w:r>
      <w:r w:rsidR="000F7F0F">
        <w:rPr>
          <w:rFonts w:ascii="Cambria" w:hAnsi="Cambria"/>
          <w:sz w:val="22"/>
          <w:szCs w:val="22"/>
          <w:lang w:val="en-US"/>
        </w:rPr>
        <w:t xml:space="preserve"> only and</w:t>
      </w:r>
      <w:r w:rsidRPr="00C76549">
        <w:rPr>
          <w:rFonts w:ascii="Cambria" w:hAnsi="Cambria"/>
          <w:sz w:val="22"/>
          <w:szCs w:val="22"/>
          <w:lang w:val="en-US"/>
        </w:rPr>
        <w:t xml:space="preserve"> without knowing the real cause of fever. </w:t>
      </w:r>
      <w:r w:rsidR="000F419D">
        <w:rPr>
          <w:rFonts w:ascii="Cambria" w:hAnsi="Cambria"/>
          <w:sz w:val="22"/>
          <w:szCs w:val="22"/>
          <w:lang w:val="en-US"/>
        </w:rPr>
        <w:t>This</w:t>
      </w:r>
      <w:r w:rsidR="00D64889">
        <w:rPr>
          <w:rFonts w:ascii="Cambria" w:hAnsi="Cambria"/>
          <w:sz w:val="22"/>
          <w:szCs w:val="22"/>
          <w:lang w:val="en-US"/>
        </w:rPr>
        <w:t xml:space="preserve"> worrying</w:t>
      </w:r>
      <w:r w:rsidR="00DD1D7B">
        <w:rPr>
          <w:rFonts w:ascii="Cambria" w:hAnsi="Cambria"/>
          <w:sz w:val="22"/>
          <w:szCs w:val="22"/>
          <w:lang w:val="en-US"/>
        </w:rPr>
        <w:t xml:space="preserve"> </w:t>
      </w:r>
      <w:r w:rsidR="000F419D">
        <w:rPr>
          <w:rFonts w:ascii="Cambria" w:hAnsi="Cambria"/>
          <w:sz w:val="22"/>
          <w:szCs w:val="22"/>
          <w:lang w:val="en-US"/>
        </w:rPr>
        <w:t xml:space="preserve">situation </w:t>
      </w:r>
      <w:r w:rsidR="00D64889">
        <w:rPr>
          <w:rFonts w:ascii="Cambria" w:hAnsi="Cambria"/>
          <w:sz w:val="22"/>
          <w:szCs w:val="22"/>
          <w:lang w:val="en-US"/>
        </w:rPr>
        <w:t>around</w:t>
      </w:r>
      <w:r w:rsidR="00DD1D7B">
        <w:rPr>
          <w:rFonts w:ascii="Cambria" w:hAnsi="Cambria"/>
          <w:sz w:val="22"/>
          <w:szCs w:val="22"/>
          <w:lang w:val="en-US"/>
        </w:rPr>
        <w:t xml:space="preserve"> malaria </w:t>
      </w:r>
      <w:r w:rsidR="000F419D">
        <w:rPr>
          <w:rFonts w:ascii="Cambria" w:hAnsi="Cambria"/>
          <w:sz w:val="22"/>
          <w:szCs w:val="22"/>
          <w:lang w:val="en-US"/>
        </w:rPr>
        <w:t>has improved thanks to the implementation of the “test and treat</w:t>
      </w:r>
      <w:r w:rsidR="00100F17">
        <w:rPr>
          <w:rFonts w:ascii="Cambria" w:hAnsi="Cambria"/>
          <w:sz w:val="22"/>
          <w:szCs w:val="22"/>
          <w:lang w:val="en-US"/>
        </w:rPr>
        <w:t>”</w:t>
      </w:r>
      <w:r w:rsidR="000F419D">
        <w:rPr>
          <w:rFonts w:ascii="Cambria" w:hAnsi="Cambria"/>
          <w:sz w:val="22"/>
          <w:szCs w:val="22"/>
          <w:lang w:val="en-US"/>
        </w:rPr>
        <w:t xml:space="preserve"> strategy of the World Health </w:t>
      </w:r>
      <w:r w:rsidR="00DD1D7B">
        <w:rPr>
          <w:rFonts w:ascii="Cambria" w:hAnsi="Cambria"/>
          <w:sz w:val="22"/>
          <w:szCs w:val="22"/>
          <w:lang w:val="en-US"/>
        </w:rPr>
        <w:t>O</w:t>
      </w:r>
      <w:r w:rsidR="000F419D">
        <w:rPr>
          <w:rFonts w:ascii="Cambria" w:hAnsi="Cambria"/>
          <w:sz w:val="22"/>
          <w:szCs w:val="22"/>
          <w:lang w:val="en-US"/>
        </w:rPr>
        <w:t>rganization (WHO) for malaria</w:t>
      </w:r>
      <w:r w:rsidR="0021104F">
        <w:rPr>
          <w:rFonts w:ascii="Cambria" w:hAnsi="Cambria"/>
          <w:sz w:val="22"/>
          <w:szCs w:val="22"/>
          <w:lang w:val="en-US"/>
        </w:rPr>
        <w:t xml:space="preserve"> management</w:t>
      </w:r>
      <w:r w:rsidR="000F419D">
        <w:rPr>
          <w:rFonts w:ascii="Cambria" w:hAnsi="Cambria"/>
          <w:sz w:val="22"/>
          <w:szCs w:val="22"/>
          <w:lang w:val="en-US"/>
        </w:rPr>
        <w:t>, whereby anti-malarials are only prescribed to a febrile patient in the case a malaria diagnostic test (in most cases</w:t>
      </w:r>
      <w:r w:rsidR="009756C2">
        <w:rPr>
          <w:rFonts w:ascii="Cambria" w:hAnsi="Cambria"/>
          <w:sz w:val="22"/>
          <w:szCs w:val="22"/>
          <w:lang w:val="en-US"/>
        </w:rPr>
        <w:t>,</w:t>
      </w:r>
      <w:r w:rsidR="000F419D">
        <w:rPr>
          <w:rFonts w:ascii="Cambria" w:hAnsi="Cambria"/>
          <w:sz w:val="22"/>
          <w:szCs w:val="22"/>
          <w:lang w:val="en-US"/>
        </w:rPr>
        <w:t xml:space="preserve"> either microscopy or a rapid diagnostic test [RDT]</w:t>
      </w:r>
      <w:r w:rsidR="00DD1D7B">
        <w:rPr>
          <w:rFonts w:ascii="Cambria" w:hAnsi="Cambria"/>
          <w:sz w:val="22"/>
          <w:szCs w:val="22"/>
          <w:lang w:val="en-US"/>
        </w:rPr>
        <w:t>)</w:t>
      </w:r>
      <w:r w:rsidR="000F419D">
        <w:rPr>
          <w:rFonts w:ascii="Cambria" w:hAnsi="Cambria"/>
          <w:sz w:val="22"/>
          <w:szCs w:val="22"/>
          <w:lang w:val="en-US"/>
        </w:rPr>
        <w:t xml:space="preserve"> is positive. However, the management of other, non-malaria, fever cases remain a great challenge for (community) health workers </w:t>
      </w:r>
      <w:r w:rsidR="00627744" w:rsidRPr="00627744">
        <w:rPr>
          <w:rFonts w:ascii="Cambria" w:hAnsi="Cambria"/>
          <w:sz w:val="22"/>
          <w:szCs w:val="22"/>
          <w:lang w:val="en-US"/>
        </w:rPr>
        <w:t xml:space="preserve">in almost all malaria-endemic areas. </w:t>
      </w:r>
      <w:r w:rsidR="000F419D">
        <w:rPr>
          <w:rFonts w:ascii="Cambria" w:hAnsi="Cambria"/>
          <w:sz w:val="22"/>
          <w:szCs w:val="22"/>
          <w:lang w:val="en-US"/>
        </w:rPr>
        <w:t>Due to the lack of appropriate (simple) diagnostic tests and algorithms</w:t>
      </w:r>
      <w:r w:rsidR="0021104F">
        <w:rPr>
          <w:rFonts w:ascii="Cambria" w:hAnsi="Cambria"/>
          <w:sz w:val="22"/>
          <w:szCs w:val="22"/>
          <w:lang w:val="en-US"/>
        </w:rPr>
        <w:t>,</w:t>
      </w:r>
      <w:r w:rsidR="000F419D">
        <w:rPr>
          <w:rFonts w:ascii="Cambria" w:hAnsi="Cambria"/>
          <w:sz w:val="22"/>
          <w:szCs w:val="22"/>
          <w:lang w:val="en-US"/>
        </w:rPr>
        <w:t xml:space="preserve"> it is often not possible to</w:t>
      </w:r>
      <w:r w:rsidR="00627744" w:rsidRPr="00627744">
        <w:rPr>
          <w:rFonts w:ascii="Cambria" w:hAnsi="Cambria"/>
          <w:sz w:val="22"/>
          <w:szCs w:val="22"/>
          <w:lang w:val="en-US"/>
        </w:rPr>
        <w:t xml:space="preserve"> identify the real fever etiologies and </w:t>
      </w:r>
      <w:r w:rsidR="000F419D">
        <w:rPr>
          <w:rFonts w:ascii="Cambria" w:hAnsi="Cambria"/>
          <w:sz w:val="22"/>
          <w:szCs w:val="22"/>
          <w:lang w:val="en-US"/>
        </w:rPr>
        <w:t xml:space="preserve">antibiotics are empirically prescribed </w:t>
      </w:r>
      <w:r w:rsidR="00627744" w:rsidRPr="00627744">
        <w:rPr>
          <w:rFonts w:ascii="Cambria" w:hAnsi="Cambria"/>
          <w:sz w:val="22"/>
          <w:szCs w:val="22"/>
          <w:lang w:val="en-US"/>
        </w:rPr>
        <w:t xml:space="preserve">when malaria is ruled out </w:t>
      </w:r>
      <w:r w:rsidR="000F419D">
        <w:rPr>
          <w:rFonts w:ascii="Cambria" w:hAnsi="Cambria"/>
          <w:sz w:val="22"/>
          <w:szCs w:val="22"/>
          <w:lang w:val="en-US"/>
        </w:rPr>
        <w:t xml:space="preserve">by </w:t>
      </w:r>
      <w:r w:rsidR="0021104F">
        <w:rPr>
          <w:rFonts w:ascii="Cambria" w:hAnsi="Cambria"/>
          <w:sz w:val="22"/>
          <w:szCs w:val="22"/>
          <w:lang w:val="en-US"/>
        </w:rPr>
        <w:t xml:space="preserve">rapid </w:t>
      </w:r>
      <w:r w:rsidR="000F419D">
        <w:rPr>
          <w:rFonts w:ascii="Cambria" w:hAnsi="Cambria"/>
          <w:sz w:val="22"/>
          <w:szCs w:val="22"/>
          <w:lang w:val="en-US"/>
        </w:rPr>
        <w:t>diagnostic testing</w:t>
      </w:r>
      <w:r w:rsidR="0021104F">
        <w:rPr>
          <w:rFonts w:ascii="Cambria" w:hAnsi="Cambria"/>
          <w:sz w:val="22"/>
          <w:szCs w:val="22"/>
          <w:lang w:val="en-US"/>
        </w:rPr>
        <w:t>.</w:t>
      </w:r>
      <w:r w:rsidR="00FE683B">
        <w:rPr>
          <w:rFonts w:ascii="Cambria" w:hAnsi="Cambria"/>
          <w:sz w:val="22"/>
          <w:szCs w:val="22"/>
          <w:lang w:val="en-US"/>
        </w:rPr>
        <w:t xml:space="preserve"> </w:t>
      </w:r>
      <w:r w:rsidR="005844C7">
        <w:rPr>
          <w:rFonts w:ascii="Cambria" w:hAnsi="Cambria"/>
          <w:sz w:val="22"/>
          <w:szCs w:val="22"/>
          <w:lang w:val="en-US"/>
        </w:rPr>
        <w:t>This uncontrolled prescription of antibiotics has resulted in a significant increase of drug resistance, which is currently considered to be one of the greatest health threats.</w:t>
      </w:r>
    </w:p>
    <w:p w14:paraId="3727D577" w14:textId="5A4E05A2" w:rsidR="00FE683B" w:rsidRDefault="00FE683B">
      <w:pPr>
        <w:ind w:left="0" w:firstLine="0"/>
        <w:rPr>
          <w:rFonts w:ascii="Cambria" w:hAnsi="Cambria"/>
          <w:sz w:val="22"/>
          <w:szCs w:val="22"/>
          <w:lang w:val="en-US"/>
        </w:rPr>
      </w:pPr>
      <w:r w:rsidRPr="00FE683B">
        <w:rPr>
          <w:rFonts w:ascii="Cambria" w:hAnsi="Cambria"/>
          <w:sz w:val="22"/>
          <w:szCs w:val="22"/>
          <w:lang w:val="en-US"/>
        </w:rPr>
        <w:t xml:space="preserve">This thesis </w:t>
      </w:r>
      <w:r w:rsidR="005844C7">
        <w:rPr>
          <w:rFonts w:ascii="Cambria" w:hAnsi="Cambria"/>
          <w:sz w:val="22"/>
          <w:szCs w:val="22"/>
          <w:lang w:val="en-US"/>
        </w:rPr>
        <w:t xml:space="preserve">aims to </w:t>
      </w:r>
      <w:r w:rsidR="00567B6E">
        <w:rPr>
          <w:rFonts w:ascii="Cambria" w:hAnsi="Cambria"/>
          <w:sz w:val="22"/>
          <w:szCs w:val="22"/>
          <w:lang w:val="en-US"/>
        </w:rPr>
        <w:t xml:space="preserve">seek </w:t>
      </w:r>
      <w:r w:rsidR="005844C7">
        <w:rPr>
          <w:rFonts w:ascii="Cambria" w:hAnsi="Cambria"/>
          <w:sz w:val="22"/>
          <w:szCs w:val="22"/>
          <w:lang w:val="en-US"/>
        </w:rPr>
        <w:t xml:space="preserve">a better understanding of </w:t>
      </w:r>
      <w:r w:rsidRPr="00FE683B">
        <w:rPr>
          <w:rFonts w:ascii="Cambria" w:hAnsi="Cambria"/>
          <w:sz w:val="22"/>
          <w:szCs w:val="22"/>
          <w:lang w:val="en-US"/>
        </w:rPr>
        <w:t xml:space="preserve">the current diagnostic practices </w:t>
      </w:r>
      <w:r w:rsidR="005844C7">
        <w:rPr>
          <w:rFonts w:ascii="Cambria" w:hAnsi="Cambria"/>
          <w:sz w:val="22"/>
          <w:szCs w:val="22"/>
          <w:lang w:val="en-US"/>
        </w:rPr>
        <w:t>and</w:t>
      </w:r>
      <w:r>
        <w:rPr>
          <w:rFonts w:ascii="Cambria" w:hAnsi="Cambria"/>
          <w:sz w:val="22"/>
          <w:szCs w:val="22"/>
          <w:lang w:val="en-US"/>
        </w:rPr>
        <w:t xml:space="preserve"> </w:t>
      </w:r>
      <w:r w:rsidRPr="00FE683B">
        <w:rPr>
          <w:rFonts w:ascii="Cambria" w:hAnsi="Cambria"/>
          <w:sz w:val="22"/>
          <w:szCs w:val="22"/>
          <w:lang w:val="en-US"/>
        </w:rPr>
        <w:t xml:space="preserve">the management of febrile diseases in children under 5 years of age, </w:t>
      </w:r>
      <w:r>
        <w:rPr>
          <w:rFonts w:ascii="Cambria" w:hAnsi="Cambria"/>
          <w:sz w:val="22"/>
          <w:szCs w:val="22"/>
          <w:lang w:val="en-US"/>
        </w:rPr>
        <w:t xml:space="preserve">to </w:t>
      </w:r>
      <w:r w:rsidRPr="00FE683B">
        <w:rPr>
          <w:rFonts w:ascii="Cambria" w:hAnsi="Cambria"/>
          <w:sz w:val="22"/>
          <w:szCs w:val="22"/>
          <w:lang w:val="en-US"/>
        </w:rPr>
        <w:t xml:space="preserve">highlight the resistance profile of bacteria </w:t>
      </w:r>
      <w:r w:rsidR="00C506EB">
        <w:rPr>
          <w:rFonts w:ascii="Cambria" w:hAnsi="Cambria"/>
          <w:sz w:val="22"/>
          <w:szCs w:val="22"/>
          <w:lang w:val="en-US"/>
        </w:rPr>
        <w:t>against commonly used</w:t>
      </w:r>
      <w:r w:rsidRPr="00FE683B">
        <w:rPr>
          <w:rFonts w:ascii="Cambria" w:hAnsi="Cambria"/>
          <w:sz w:val="22"/>
          <w:szCs w:val="22"/>
          <w:lang w:val="en-US"/>
        </w:rPr>
        <w:t xml:space="preserve"> first-line antibiotics to treat febrile diseases </w:t>
      </w:r>
      <w:r w:rsidR="009756C2">
        <w:rPr>
          <w:rFonts w:ascii="Cambria" w:hAnsi="Cambria"/>
          <w:sz w:val="22"/>
          <w:szCs w:val="22"/>
          <w:lang w:val="en-US"/>
        </w:rPr>
        <w:t xml:space="preserve">occurring </w:t>
      </w:r>
      <w:r w:rsidRPr="00FE683B">
        <w:rPr>
          <w:rFonts w:ascii="Cambria" w:hAnsi="Cambria"/>
          <w:sz w:val="22"/>
          <w:szCs w:val="22"/>
          <w:lang w:val="en-US"/>
        </w:rPr>
        <w:t>in the study area (Nanoro, Burkina Faso), and to explore alternative diagnostic algorithms t</w:t>
      </w:r>
      <w:r w:rsidR="00C506EB">
        <w:rPr>
          <w:rFonts w:ascii="Cambria" w:hAnsi="Cambria"/>
          <w:sz w:val="22"/>
          <w:szCs w:val="22"/>
          <w:lang w:val="en-US"/>
        </w:rPr>
        <w:t>hat could</w:t>
      </w:r>
      <w:r w:rsidRPr="00FE683B">
        <w:rPr>
          <w:rFonts w:ascii="Cambria" w:hAnsi="Cambria"/>
          <w:sz w:val="22"/>
          <w:szCs w:val="22"/>
          <w:lang w:val="en-US"/>
        </w:rPr>
        <w:t xml:space="preserve"> improve the current diagnosis and management of these febrile </w:t>
      </w:r>
      <w:r w:rsidR="00C506EB">
        <w:rPr>
          <w:rFonts w:ascii="Cambria" w:hAnsi="Cambria"/>
          <w:sz w:val="22"/>
          <w:szCs w:val="22"/>
          <w:lang w:val="en-US"/>
        </w:rPr>
        <w:t>cases</w:t>
      </w:r>
      <w:r w:rsidRPr="00FE683B">
        <w:rPr>
          <w:rFonts w:ascii="Cambria" w:hAnsi="Cambria"/>
          <w:sz w:val="22"/>
          <w:szCs w:val="22"/>
          <w:lang w:val="en-US"/>
        </w:rPr>
        <w:t>.</w:t>
      </w:r>
    </w:p>
    <w:p w14:paraId="0E351372" w14:textId="77777777" w:rsidR="00C76549" w:rsidRDefault="00C76549" w:rsidP="00C76549">
      <w:pPr>
        <w:ind w:left="0" w:firstLine="0"/>
        <w:rPr>
          <w:rFonts w:ascii="Cambria" w:hAnsi="Cambria"/>
          <w:sz w:val="22"/>
          <w:szCs w:val="22"/>
          <w:lang w:val="en-US"/>
        </w:rPr>
      </w:pPr>
    </w:p>
    <w:p w14:paraId="2537AE65" w14:textId="523116C9" w:rsidR="0026475E" w:rsidRDefault="000A5733" w:rsidP="0026475E">
      <w:pPr>
        <w:ind w:left="0" w:firstLine="0"/>
        <w:rPr>
          <w:rFonts w:ascii="Cambria" w:hAnsi="Cambria"/>
          <w:sz w:val="22"/>
          <w:szCs w:val="22"/>
          <w:lang w:val="en-US"/>
        </w:rPr>
      </w:pPr>
      <w:r>
        <w:rPr>
          <w:rFonts w:ascii="Cambria" w:hAnsi="Cambria"/>
          <w:sz w:val="22"/>
          <w:szCs w:val="22"/>
          <w:lang w:val="en-US"/>
        </w:rPr>
        <w:t xml:space="preserve">Data </w:t>
      </w:r>
      <w:r w:rsidR="00457AE4">
        <w:rPr>
          <w:rFonts w:ascii="Cambria" w:hAnsi="Cambria"/>
          <w:sz w:val="22"/>
          <w:szCs w:val="22"/>
          <w:lang w:val="en-US"/>
        </w:rPr>
        <w:t>from</w:t>
      </w:r>
      <w:r>
        <w:rPr>
          <w:rFonts w:ascii="Cambria" w:hAnsi="Cambria"/>
          <w:sz w:val="22"/>
          <w:szCs w:val="22"/>
          <w:lang w:val="en-US"/>
        </w:rPr>
        <w:t xml:space="preserve"> </w:t>
      </w:r>
      <w:r>
        <w:rPr>
          <w:rFonts w:ascii="Cambria" w:hAnsi="Cambria"/>
          <w:b/>
          <w:bCs/>
          <w:sz w:val="22"/>
          <w:szCs w:val="22"/>
          <w:lang w:val="en-US"/>
        </w:rPr>
        <w:t xml:space="preserve">chapter 2 </w:t>
      </w:r>
      <w:r w:rsidR="00457AE4">
        <w:rPr>
          <w:rFonts w:ascii="Cambria" w:hAnsi="Cambria"/>
          <w:sz w:val="22"/>
          <w:szCs w:val="22"/>
          <w:lang w:val="en-US"/>
        </w:rPr>
        <w:t>revealed the necessity</w:t>
      </w:r>
      <w:r w:rsidR="004A0116" w:rsidRPr="00D11202">
        <w:rPr>
          <w:lang w:val="en-US"/>
        </w:rPr>
        <w:t xml:space="preserve"> </w:t>
      </w:r>
      <w:r w:rsidR="004A0116">
        <w:rPr>
          <w:rFonts w:ascii="Cambria" w:hAnsi="Cambria"/>
          <w:sz w:val="22"/>
          <w:szCs w:val="22"/>
          <w:lang w:val="en-US"/>
        </w:rPr>
        <w:t>to</w:t>
      </w:r>
      <w:r w:rsidR="004A0116" w:rsidRPr="004A0116">
        <w:rPr>
          <w:rFonts w:ascii="Cambria" w:hAnsi="Cambria"/>
          <w:sz w:val="22"/>
          <w:szCs w:val="22"/>
          <w:lang w:val="en-US"/>
        </w:rPr>
        <w:t xml:space="preserve"> seek other causes of fever</w:t>
      </w:r>
      <w:r w:rsidR="00C8623C">
        <w:rPr>
          <w:rFonts w:ascii="Cambria" w:hAnsi="Cambria"/>
          <w:sz w:val="22"/>
          <w:szCs w:val="22"/>
          <w:lang w:val="en-US"/>
        </w:rPr>
        <w:t xml:space="preserve"> </w:t>
      </w:r>
      <w:r w:rsidR="00C8623C" w:rsidRPr="004A0116">
        <w:rPr>
          <w:rFonts w:ascii="Cambria" w:hAnsi="Cambria"/>
          <w:sz w:val="22"/>
          <w:szCs w:val="22"/>
          <w:lang w:val="en-US"/>
        </w:rPr>
        <w:t>in febrile children</w:t>
      </w:r>
      <w:r w:rsidR="004A0116" w:rsidRPr="004A0116">
        <w:rPr>
          <w:rFonts w:ascii="Cambria" w:hAnsi="Cambria"/>
          <w:sz w:val="22"/>
          <w:szCs w:val="22"/>
          <w:lang w:val="en-US"/>
        </w:rPr>
        <w:t xml:space="preserve"> irrespective of</w:t>
      </w:r>
      <w:bookmarkStart w:id="0" w:name="_GoBack"/>
      <w:bookmarkEnd w:id="0"/>
      <w:r w:rsidR="004A0116" w:rsidRPr="004A0116">
        <w:rPr>
          <w:rFonts w:ascii="Cambria" w:hAnsi="Cambria"/>
          <w:sz w:val="22"/>
          <w:szCs w:val="22"/>
          <w:lang w:val="en-US"/>
        </w:rPr>
        <w:t xml:space="preserve"> malaria RDTs results.</w:t>
      </w:r>
      <w:r w:rsidR="00B20145">
        <w:rPr>
          <w:rFonts w:ascii="Cambria" w:hAnsi="Cambria"/>
          <w:sz w:val="22"/>
          <w:szCs w:val="22"/>
          <w:lang w:val="en-US"/>
        </w:rPr>
        <w:t xml:space="preserve"> </w:t>
      </w:r>
      <w:r w:rsidR="00D61ADC">
        <w:rPr>
          <w:rFonts w:ascii="Cambria" w:hAnsi="Cambria"/>
          <w:sz w:val="22"/>
          <w:szCs w:val="22"/>
          <w:lang w:val="en-US"/>
        </w:rPr>
        <w:t>Indeed</w:t>
      </w:r>
      <w:r w:rsidR="00B20145">
        <w:rPr>
          <w:rFonts w:ascii="Cambria" w:hAnsi="Cambria"/>
          <w:sz w:val="22"/>
          <w:szCs w:val="22"/>
          <w:lang w:val="en-US"/>
        </w:rPr>
        <w:t xml:space="preserve">, in </w:t>
      </w:r>
      <w:r w:rsidR="000A2564">
        <w:rPr>
          <w:rFonts w:ascii="Cambria" w:hAnsi="Cambria"/>
          <w:sz w:val="22"/>
          <w:szCs w:val="22"/>
          <w:lang w:val="en-US"/>
        </w:rPr>
        <w:t xml:space="preserve">many </w:t>
      </w:r>
      <w:r w:rsidR="00B20145">
        <w:rPr>
          <w:rFonts w:ascii="Cambria" w:hAnsi="Cambria"/>
          <w:sz w:val="22"/>
          <w:szCs w:val="22"/>
          <w:lang w:val="en-US"/>
        </w:rPr>
        <w:t>children hav</w:t>
      </w:r>
      <w:r w:rsidR="00D61ADC">
        <w:rPr>
          <w:rFonts w:ascii="Cambria" w:hAnsi="Cambria"/>
          <w:sz w:val="22"/>
          <w:szCs w:val="22"/>
          <w:lang w:val="en-US"/>
        </w:rPr>
        <w:t>ing</w:t>
      </w:r>
      <w:r w:rsidR="00B20145">
        <w:rPr>
          <w:rFonts w:ascii="Cambria" w:hAnsi="Cambria"/>
          <w:sz w:val="22"/>
          <w:szCs w:val="22"/>
          <w:lang w:val="en-US"/>
        </w:rPr>
        <w:t xml:space="preserve"> </w:t>
      </w:r>
      <w:r w:rsidR="000A2564">
        <w:rPr>
          <w:rFonts w:ascii="Cambria" w:hAnsi="Cambria"/>
          <w:sz w:val="22"/>
          <w:szCs w:val="22"/>
          <w:lang w:val="en-US"/>
        </w:rPr>
        <w:t xml:space="preserve">either a </w:t>
      </w:r>
      <w:r w:rsidR="00B20145">
        <w:rPr>
          <w:rFonts w:ascii="Cambria" w:hAnsi="Cambria"/>
          <w:sz w:val="22"/>
          <w:szCs w:val="22"/>
          <w:lang w:val="en-US"/>
        </w:rPr>
        <w:t xml:space="preserve">false positive </w:t>
      </w:r>
      <w:r w:rsidR="000A2564">
        <w:rPr>
          <w:rFonts w:ascii="Cambria" w:hAnsi="Cambria"/>
          <w:sz w:val="22"/>
          <w:szCs w:val="22"/>
          <w:lang w:val="en-US"/>
        </w:rPr>
        <w:t>or</w:t>
      </w:r>
      <w:r w:rsidR="00B20145">
        <w:rPr>
          <w:rFonts w:ascii="Cambria" w:hAnsi="Cambria"/>
          <w:sz w:val="22"/>
          <w:szCs w:val="22"/>
          <w:lang w:val="en-US"/>
        </w:rPr>
        <w:t xml:space="preserve"> </w:t>
      </w:r>
      <w:r w:rsidR="000A2564">
        <w:rPr>
          <w:rFonts w:ascii="Cambria" w:hAnsi="Cambria"/>
          <w:sz w:val="22"/>
          <w:szCs w:val="22"/>
          <w:lang w:val="en-US"/>
        </w:rPr>
        <w:t xml:space="preserve">a </w:t>
      </w:r>
      <w:r w:rsidR="00B20145">
        <w:rPr>
          <w:rFonts w:ascii="Cambria" w:hAnsi="Cambria"/>
          <w:sz w:val="22"/>
          <w:szCs w:val="22"/>
          <w:lang w:val="en-US"/>
        </w:rPr>
        <w:t>negative malaria RDT</w:t>
      </w:r>
      <w:r w:rsidR="000A2564">
        <w:rPr>
          <w:rFonts w:ascii="Cambria" w:hAnsi="Cambria"/>
          <w:sz w:val="22"/>
          <w:szCs w:val="22"/>
          <w:lang w:val="en-US"/>
        </w:rPr>
        <w:t xml:space="preserve"> result</w:t>
      </w:r>
      <w:r w:rsidR="00B20145">
        <w:rPr>
          <w:rFonts w:ascii="Cambria" w:hAnsi="Cambria"/>
          <w:sz w:val="22"/>
          <w:szCs w:val="22"/>
          <w:lang w:val="en-US"/>
        </w:rPr>
        <w:t>, the microbiology analysis</w:t>
      </w:r>
      <w:r w:rsidR="000A2564">
        <w:rPr>
          <w:rFonts w:ascii="Cambria" w:hAnsi="Cambria"/>
          <w:sz w:val="22"/>
          <w:szCs w:val="22"/>
          <w:lang w:val="en-US"/>
        </w:rPr>
        <w:t xml:space="preserve"> </w:t>
      </w:r>
      <w:r w:rsidR="00B20145">
        <w:rPr>
          <w:rFonts w:ascii="Cambria" w:hAnsi="Cambria"/>
          <w:sz w:val="22"/>
          <w:szCs w:val="22"/>
          <w:lang w:val="en-US"/>
        </w:rPr>
        <w:t xml:space="preserve">confirmed other causes </w:t>
      </w:r>
      <w:r w:rsidR="00D61ADC">
        <w:rPr>
          <w:rFonts w:ascii="Cambria" w:hAnsi="Cambria"/>
          <w:sz w:val="22"/>
          <w:szCs w:val="22"/>
          <w:lang w:val="en-US"/>
        </w:rPr>
        <w:t xml:space="preserve">of </w:t>
      </w:r>
      <w:r w:rsidR="00B20145">
        <w:rPr>
          <w:rFonts w:ascii="Cambria" w:hAnsi="Cambria"/>
          <w:sz w:val="22"/>
          <w:szCs w:val="22"/>
          <w:lang w:val="en-US"/>
        </w:rPr>
        <w:t xml:space="preserve">fever </w:t>
      </w:r>
      <w:r w:rsidR="009756C2">
        <w:rPr>
          <w:rFonts w:ascii="Cambria" w:hAnsi="Cambria"/>
          <w:sz w:val="22"/>
          <w:szCs w:val="22"/>
          <w:lang w:val="en-US"/>
        </w:rPr>
        <w:t>and the</w:t>
      </w:r>
      <w:r w:rsidR="000A2564">
        <w:rPr>
          <w:rFonts w:ascii="Cambria" w:hAnsi="Cambria"/>
          <w:sz w:val="22"/>
          <w:szCs w:val="22"/>
          <w:lang w:val="en-US"/>
        </w:rPr>
        <w:t xml:space="preserve"> need </w:t>
      </w:r>
      <w:r w:rsidR="009F378F">
        <w:rPr>
          <w:rFonts w:ascii="Cambria" w:hAnsi="Cambria"/>
          <w:sz w:val="22"/>
          <w:szCs w:val="22"/>
          <w:lang w:val="en-US"/>
        </w:rPr>
        <w:t xml:space="preserve">to </w:t>
      </w:r>
      <w:r w:rsidR="000A2564">
        <w:rPr>
          <w:rFonts w:ascii="Cambria" w:hAnsi="Cambria"/>
          <w:sz w:val="22"/>
          <w:szCs w:val="22"/>
          <w:lang w:val="en-US"/>
        </w:rPr>
        <w:t>treatment</w:t>
      </w:r>
      <w:r w:rsidR="009756C2">
        <w:rPr>
          <w:rFonts w:ascii="Cambria" w:hAnsi="Cambria"/>
          <w:sz w:val="22"/>
          <w:szCs w:val="22"/>
          <w:lang w:val="en-US"/>
        </w:rPr>
        <w:t xml:space="preserve">  many of them</w:t>
      </w:r>
      <w:r w:rsidR="00B20145">
        <w:rPr>
          <w:rFonts w:ascii="Cambria" w:hAnsi="Cambria"/>
          <w:sz w:val="22"/>
          <w:szCs w:val="22"/>
          <w:lang w:val="en-US"/>
        </w:rPr>
        <w:t>.</w:t>
      </w:r>
      <w:r w:rsidR="00EE7510">
        <w:rPr>
          <w:rFonts w:ascii="Cambria" w:hAnsi="Cambria"/>
          <w:sz w:val="22"/>
          <w:szCs w:val="22"/>
          <w:lang w:val="en-US"/>
        </w:rPr>
        <w:t xml:space="preserve"> </w:t>
      </w:r>
      <w:r w:rsidR="000A2564">
        <w:rPr>
          <w:rFonts w:ascii="Cambria" w:hAnsi="Cambria"/>
          <w:sz w:val="22"/>
          <w:szCs w:val="22"/>
          <w:lang w:val="en-US"/>
        </w:rPr>
        <w:t>T</w:t>
      </w:r>
      <w:r w:rsidR="00EE7510">
        <w:rPr>
          <w:rFonts w:ascii="Cambria" w:hAnsi="Cambria"/>
          <w:sz w:val="22"/>
          <w:szCs w:val="22"/>
          <w:lang w:val="en-US"/>
        </w:rPr>
        <w:t xml:space="preserve">hese </w:t>
      </w:r>
      <w:r w:rsidR="00CA6425" w:rsidRPr="00CA6425">
        <w:rPr>
          <w:rFonts w:ascii="Cambria" w:hAnsi="Cambria"/>
          <w:sz w:val="22"/>
          <w:szCs w:val="22"/>
          <w:lang w:val="en-US"/>
        </w:rPr>
        <w:t xml:space="preserve">febrile diseases </w:t>
      </w:r>
      <w:r w:rsidR="00EE7510">
        <w:rPr>
          <w:rFonts w:ascii="Cambria" w:hAnsi="Cambria"/>
          <w:sz w:val="22"/>
          <w:szCs w:val="22"/>
          <w:lang w:val="en-US"/>
        </w:rPr>
        <w:t>are being missed</w:t>
      </w:r>
      <w:r w:rsidR="00CA6425">
        <w:rPr>
          <w:rFonts w:ascii="Cambria" w:hAnsi="Cambria"/>
          <w:sz w:val="22"/>
          <w:szCs w:val="22"/>
          <w:lang w:val="en-US"/>
        </w:rPr>
        <w:t xml:space="preserve"> </w:t>
      </w:r>
      <w:r w:rsidR="00D61ADC">
        <w:rPr>
          <w:rFonts w:ascii="Cambria" w:hAnsi="Cambria"/>
          <w:sz w:val="22"/>
          <w:szCs w:val="22"/>
          <w:lang w:val="en-US"/>
        </w:rPr>
        <w:t xml:space="preserve">because </w:t>
      </w:r>
      <w:r w:rsidR="00CA6425" w:rsidRPr="00CA6425">
        <w:rPr>
          <w:rFonts w:ascii="Cambria" w:hAnsi="Cambria"/>
          <w:sz w:val="22"/>
          <w:szCs w:val="22"/>
          <w:lang w:val="en-US"/>
        </w:rPr>
        <w:t>the diagnosis is</w:t>
      </w:r>
      <w:r w:rsidR="003854DC">
        <w:rPr>
          <w:rFonts w:ascii="Cambria" w:hAnsi="Cambria"/>
          <w:sz w:val="22"/>
          <w:szCs w:val="22"/>
          <w:lang w:val="en-US"/>
        </w:rPr>
        <w:t xml:space="preserve"> </w:t>
      </w:r>
      <w:r w:rsidR="00AA1F3D">
        <w:rPr>
          <w:rFonts w:ascii="Cambria" w:hAnsi="Cambria"/>
          <w:sz w:val="22"/>
          <w:szCs w:val="22"/>
          <w:lang w:val="en-US"/>
        </w:rPr>
        <w:t>frequent</w:t>
      </w:r>
      <w:r w:rsidR="003854DC">
        <w:rPr>
          <w:rFonts w:ascii="Cambria" w:hAnsi="Cambria"/>
          <w:sz w:val="22"/>
          <w:szCs w:val="22"/>
          <w:lang w:val="en-US"/>
        </w:rPr>
        <w:t xml:space="preserve">ly </w:t>
      </w:r>
      <w:r w:rsidR="00813D5D">
        <w:rPr>
          <w:rFonts w:ascii="Cambria" w:hAnsi="Cambria"/>
          <w:sz w:val="22"/>
          <w:szCs w:val="22"/>
          <w:lang w:val="en-US"/>
        </w:rPr>
        <w:t>based</w:t>
      </w:r>
      <w:r w:rsidR="00CA6425">
        <w:rPr>
          <w:rFonts w:ascii="Cambria" w:hAnsi="Cambria"/>
          <w:sz w:val="22"/>
          <w:szCs w:val="22"/>
          <w:lang w:val="en-US"/>
        </w:rPr>
        <w:t xml:space="preserve"> on </w:t>
      </w:r>
      <w:r w:rsidR="00D61ADC">
        <w:rPr>
          <w:rFonts w:ascii="Cambria" w:hAnsi="Cambria"/>
          <w:sz w:val="22"/>
          <w:szCs w:val="22"/>
          <w:lang w:val="en-US"/>
        </w:rPr>
        <w:t>mRDT-</w:t>
      </w:r>
      <w:r w:rsidR="00EE7510">
        <w:rPr>
          <w:rFonts w:ascii="Cambria" w:hAnsi="Cambria"/>
          <w:i/>
          <w:iCs/>
          <w:sz w:val="22"/>
          <w:szCs w:val="22"/>
          <w:lang w:val="en-US"/>
        </w:rPr>
        <w:t>Pf-</w:t>
      </w:r>
      <w:r w:rsidR="00EE7510">
        <w:rPr>
          <w:rFonts w:ascii="Cambria" w:hAnsi="Cambria"/>
          <w:sz w:val="22"/>
          <w:szCs w:val="22"/>
          <w:lang w:val="en-US"/>
        </w:rPr>
        <w:t>HRP 2 results</w:t>
      </w:r>
      <w:r w:rsidR="00CA6425">
        <w:rPr>
          <w:rFonts w:ascii="Cambria" w:hAnsi="Cambria"/>
          <w:sz w:val="22"/>
          <w:szCs w:val="22"/>
          <w:lang w:val="en-US"/>
        </w:rPr>
        <w:t xml:space="preserve">. </w:t>
      </w:r>
      <w:r w:rsidR="003854DC">
        <w:rPr>
          <w:rFonts w:ascii="Cambria" w:hAnsi="Cambria"/>
          <w:sz w:val="22"/>
          <w:szCs w:val="22"/>
          <w:lang w:val="en-US"/>
        </w:rPr>
        <w:t>Not treating these diseases can be fatal, in particular in children with a</w:t>
      </w:r>
      <w:r w:rsidR="00EE7510">
        <w:rPr>
          <w:rFonts w:ascii="Cambria" w:hAnsi="Cambria"/>
          <w:sz w:val="22"/>
          <w:szCs w:val="22"/>
          <w:lang w:val="en-US"/>
        </w:rPr>
        <w:t xml:space="preserve"> fragile immune system.</w:t>
      </w:r>
      <w:r w:rsidR="0026475E">
        <w:rPr>
          <w:rFonts w:ascii="Cambria" w:hAnsi="Cambria"/>
          <w:sz w:val="22"/>
          <w:szCs w:val="22"/>
          <w:lang w:val="en-US"/>
        </w:rPr>
        <w:t xml:space="preserve"> </w:t>
      </w:r>
      <w:r w:rsidR="00977783" w:rsidRPr="00977783">
        <w:rPr>
          <w:rFonts w:ascii="Cambria" w:hAnsi="Cambria"/>
          <w:sz w:val="22"/>
          <w:szCs w:val="22"/>
          <w:lang w:val="en-US"/>
        </w:rPr>
        <w:t>In light of this, health workers must next to malaria diagnosis</w:t>
      </w:r>
      <w:r w:rsidR="003854DC">
        <w:rPr>
          <w:rFonts w:ascii="Cambria" w:hAnsi="Cambria"/>
          <w:sz w:val="22"/>
          <w:szCs w:val="22"/>
          <w:lang w:val="en-US"/>
        </w:rPr>
        <w:t>, search for other potential causes of infection,</w:t>
      </w:r>
      <w:r w:rsidR="00977783" w:rsidRPr="00977783">
        <w:rPr>
          <w:rFonts w:ascii="Cambria" w:hAnsi="Cambria"/>
          <w:sz w:val="22"/>
          <w:szCs w:val="22"/>
          <w:lang w:val="en-US"/>
        </w:rPr>
        <w:t xml:space="preserve"> like </w:t>
      </w:r>
      <w:r w:rsidR="003854DC">
        <w:rPr>
          <w:rFonts w:ascii="Cambria" w:hAnsi="Cambria"/>
          <w:sz w:val="22"/>
          <w:szCs w:val="22"/>
          <w:lang w:val="en-US"/>
        </w:rPr>
        <w:t xml:space="preserve">invasive </w:t>
      </w:r>
      <w:r w:rsidR="00977783" w:rsidRPr="00977783">
        <w:rPr>
          <w:rFonts w:ascii="Cambria" w:hAnsi="Cambria"/>
          <w:sz w:val="22"/>
          <w:szCs w:val="22"/>
          <w:lang w:val="en-US"/>
        </w:rPr>
        <w:t>bacterial diseases in all febrile children in malaria-endemic areas</w:t>
      </w:r>
      <w:r w:rsidR="0026475E">
        <w:rPr>
          <w:rFonts w:ascii="Cambria" w:hAnsi="Cambria"/>
          <w:sz w:val="22"/>
          <w:szCs w:val="22"/>
          <w:lang w:val="en-US"/>
        </w:rPr>
        <w:t>.</w:t>
      </w:r>
      <w:r w:rsidR="00D61ADC">
        <w:rPr>
          <w:rFonts w:ascii="Cambria" w:hAnsi="Cambria"/>
          <w:sz w:val="22"/>
          <w:szCs w:val="22"/>
          <w:lang w:val="en-US"/>
        </w:rPr>
        <w:t xml:space="preserve"> </w:t>
      </w:r>
      <w:r w:rsidR="0026475E" w:rsidRPr="0026475E">
        <w:rPr>
          <w:rFonts w:ascii="Cambria" w:hAnsi="Cambria"/>
          <w:sz w:val="22"/>
          <w:szCs w:val="22"/>
          <w:lang w:val="en-US"/>
        </w:rPr>
        <w:t xml:space="preserve">This will </w:t>
      </w:r>
      <w:r w:rsidR="003854DC">
        <w:rPr>
          <w:rFonts w:ascii="Cambria" w:hAnsi="Cambria"/>
          <w:sz w:val="22"/>
          <w:szCs w:val="22"/>
          <w:lang w:val="en-US"/>
        </w:rPr>
        <w:t>in particular be</w:t>
      </w:r>
      <w:r w:rsidR="0026475E" w:rsidRPr="0026475E">
        <w:rPr>
          <w:rFonts w:ascii="Cambria" w:hAnsi="Cambria"/>
          <w:sz w:val="22"/>
          <w:szCs w:val="22"/>
          <w:lang w:val="en-US"/>
        </w:rPr>
        <w:t xml:space="preserve"> useful in th</w:t>
      </w:r>
      <w:r w:rsidR="003854DC">
        <w:rPr>
          <w:rFonts w:ascii="Cambria" w:hAnsi="Cambria"/>
          <w:sz w:val="22"/>
          <w:szCs w:val="22"/>
          <w:lang w:val="en-US"/>
        </w:rPr>
        <w:t>ose</w:t>
      </w:r>
      <w:r w:rsidR="0026475E" w:rsidRPr="0026475E">
        <w:rPr>
          <w:rFonts w:ascii="Cambria" w:hAnsi="Cambria"/>
          <w:sz w:val="22"/>
          <w:szCs w:val="22"/>
          <w:lang w:val="en-US"/>
        </w:rPr>
        <w:t xml:space="preserve"> cases where fever does not subside after appropriate antimalarial treatment.</w:t>
      </w:r>
    </w:p>
    <w:p w14:paraId="642A1216" w14:textId="77777777" w:rsidR="00A64A83" w:rsidRDefault="00A64A83" w:rsidP="00C76549">
      <w:pPr>
        <w:ind w:left="0" w:firstLine="0"/>
        <w:rPr>
          <w:rFonts w:ascii="Cambria" w:hAnsi="Cambria"/>
          <w:sz w:val="22"/>
          <w:szCs w:val="22"/>
          <w:lang w:val="en-US"/>
        </w:rPr>
      </w:pPr>
    </w:p>
    <w:p w14:paraId="3D04B514" w14:textId="77777777" w:rsidR="00AF58E9" w:rsidRDefault="00DC4079" w:rsidP="00AF58E9">
      <w:pPr>
        <w:ind w:left="0" w:firstLine="0"/>
        <w:rPr>
          <w:rFonts w:ascii="Cambria" w:hAnsi="Cambria"/>
          <w:sz w:val="22"/>
          <w:szCs w:val="22"/>
          <w:lang w:val="en-US"/>
        </w:rPr>
      </w:pPr>
      <w:r>
        <w:rPr>
          <w:rFonts w:ascii="Cambria" w:hAnsi="Cambria"/>
          <w:sz w:val="22"/>
          <w:szCs w:val="22"/>
          <w:lang w:val="en-US"/>
        </w:rPr>
        <w:t xml:space="preserve">Due to our current diagnostic practices, </w:t>
      </w:r>
      <w:r w:rsidR="0016391B">
        <w:rPr>
          <w:rFonts w:ascii="Cambria" w:hAnsi="Cambria"/>
          <w:sz w:val="22"/>
          <w:szCs w:val="22"/>
          <w:lang w:val="en-GB"/>
        </w:rPr>
        <w:t xml:space="preserve">health workers </w:t>
      </w:r>
      <w:r w:rsidR="003854DC">
        <w:rPr>
          <w:rFonts w:ascii="Cambria" w:hAnsi="Cambria"/>
          <w:sz w:val="22"/>
          <w:szCs w:val="22"/>
          <w:lang w:val="en-GB"/>
        </w:rPr>
        <w:t xml:space="preserve">tend </w:t>
      </w:r>
      <w:r w:rsidR="0016391B">
        <w:rPr>
          <w:rFonts w:ascii="Cambria" w:hAnsi="Cambria"/>
          <w:sz w:val="22"/>
          <w:szCs w:val="22"/>
          <w:lang w:val="en-GB"/>
        </w:rPr>
        <w:t>to pr</w:t>
      </w:r>
      <w:r w:rsidR="00141A7E">
        <w:rPr>
          <w:rFonts w:ascii="Cambria" w:hAnsi="Cambria"/>
          <w:sz w:val="22"/>
          <w:szCs w:val="22"/>
          <w:lang w:val="en-GB"/>
        </w:rPr>
        <w:t>e</w:t>
      </w:r>
      <w:r w:rsidR="0016391B">
        <w:rPr>
          <w:rFonts w:ascii="Cambria" w:hAnsi="Cambria"/>
          <w:sz w:val="22"/>
          <w:szCs w:val="22"/>
          <w:lang w:val="en-GB"/>
        </w:rPr>
        <w:t xml:space="preserve">scribe antibiotics </w:t>
      </w:r>
      <w:r w:rsidR="00141A7E">
        <w:rPr>
          <w:rFonts w:ascii="Cambria" w:hAnsi="Cambria"/>
          <w:sz w:val="22"/>
          <w:szCs w:val="22"/>
          <w:lang w:val="en-GB"/>
        </w:rPr>
        <w:t>together with</w:t>
      </w:r>
      <w:r w:rsidR="0016391B">
        <w:rPr>
          <w:rFonts w:ascii="Cambria" w:hAnsi="Cambria"/>
          <w:sz w:val="22"/>
          <w:szCs w:val="22"/>
          <w:lang w:val="en-GB"/>
        </w:rPr>
        <w:t xml:space="preserve"> antimalarial</w:t>
      </w:r>
      <w:r w:rsidR="00833EFB">
        <w:rPr>
          <w:rFonts w:ascii="Cambria" w:hAnsi="Cambria"/>
          <w:sz w:val="22"/>
          <w:szCs w:val="22"/>
          <w:lang w:val="en-GB"/>
        </w:rPr>
        <w:t>s</w:t>
      </w:r>
      <w:r w:rsidR="0016391B">
        <w:rPr>
          <w:rFonts w:ascii="Cambria" w:hAnsi="Cambria"/>
          <w:sz w:val="22"/>
          <w:szCs w:val="22"/>
          <w:lang w:val="en-GB"/>
        </w:rPr>
        <w:t xml:space="preserve"> to relieve febrile children</w:t>
      </w:r>
      <w:r w:rsidR="0016391B">
        <w:rPr>
          <w:rFonts w:ascii="Cambria" w:hAnsi="Cambria"/>
          <w:sz w:val="22"/>
          <w:szCs w:val="22"/>
          <w:lang w:val="en-US"/>
        </w:rPr>
        <w:t xml:space="preserve"> and their mothers, as described in </w:t>
      </w:r>
      <w:r w:rsidR="0016391B">
        <w:rPr>
          <w:rFonts w:ascii="Cambria" w:hAnsi="Cambria"/>
          <w:b/>
          <w:bCs/>
          <w:sz w:val="22"/>
          <w:szCs w:val="22"/>
          <w:lang w:val="en-US"/>
        </w:rPr>
        <w:t>chapter 3.</w:t>
      </w:r>
      <w:r w:rsidR="00387F26">
        <w:rPr>
          <w:rFonts w:ascii="Cambria" w:hAnsi="Cambria"/>
          <w:b/>
          <w:bCs/>
          <w:sz w:val="22"/>
          <w:szCs w:val="22"/>
          <w:lang w:val="en-US"/>
        </w:rPr>
        <w:t xml:space="preserve"> </w:t>
      </w:r>
      <w:r w:rsidR="003854DC" w:rsidRPr="00100F17">
        <w:rPr>
          <w:rFonts w:ascii="Cambria" w:hAnsi="Cambria"/>
          <w:bCs/>
          <w:sz w:val="22"/>
          <w:szCs w:val="22"/>
          <w:lang w:val="en-US"/>
        </w:rPr>
        <w:t>Research presented in this chapter showed that</w:t>
      </w:r>
      <w:r w:rsidR="0094559D" w:rsidRPr="0094559D">
        <w:rPr>
          <w:rFonts w:ascii="Cambria" w:hAnsi="Cambria"/>
          <w:sz w:val="22"/>
          <w:szCs w:val="22"/>
          <w:lang w:val="en-US"/>
        </w:rPr>
        <w:t xml:space="preserve"> antibiotics were systematically prescribed when malaria was </w:t>
      </w:r>
      <w:r w:rsidR="0094559D" w:rsidRPr="0094559D">
        <w:rPr>
          <w:rFonts w:ascii="Cambria" w:hAnsi="Cambria"/>
          <w:sz w:val="22"/>
          <w:szCs w:val="22"/>
          <w:lang w:val="en-US"/>
        </w:rPr>
        <w:lastRenderedPageBreak/>
        <w:t xml:space="preserve">ruled out by mRDT </w:t>
      </w:r>
      <w:r w:rsidR="0094559D" w:rsidRPr="00387F26">
        <w:rPr>
          <w:rFonts w:ascii="Cambria" w:hAnsi="Cambria"/>
          <w:i/>
          <w:iCs/>
          <w:sz w:val="22"/>
          <w:szCs w:val="22"/>
          <w:lang w:val="en-US"/>
        </w:rPr>
        <w:t>Pf-</w:t>
      </w:r>
      <w:r w:rsidR="0094559D" w:rsidRPr="0094559D">
        <w:rPr>
          <w:rFonts w:ascii="Cambria" w:hAnsi="Cambria"/>
          <w:sz w:val="22"/>
          <w:szCs w:val="22"/>
          <w:lang w:val="en-US"/>
        </w:rPr>
        <w:t xml:space="preserve">HRP-2 results. </w:t>
      </w:r>
      <w:r w:rsidR="00D64889">
        <w:rPr>
          <w:rFonts w:ascii="Cambria" w:hAnsi="Cambria"/>
          <w:sz w:val="22"/>
          <w:szCs w:val="22"/>
          <w:lang w:val="en-US"/>
        </w:rPr>
        <w:t>In part this is due to the fact that health workers tend to adhere well to the results of mRDT testing: i.e.</w:t>
      </w:r>
      <w:r w:rsidR="001468CD">
        <w:rPr>
          <w:rFonts w:ascii="Cambria" w:hAnsi="Cambria"/>
          <w:sz w:val="22"/>
          <w:szCs w:val="22"/>
          <w:lang w:val="en-US"/>
        </w:rPr>
        <w:t>,</w:t>
      </w:r>
      <w:r w:rsidR="00D64889">
        <w:rPr>
          <w:rFonts w:ascii="Cambria" w:hAnsi="Cambria"/>
          <w:sz w:val="22"/>
          <w:szCs w:val="22"/>
          <w:lang w:val="en-US"/>
        </w:rPr>
        <w:t xml:space="preserve"> when the test is positive antimalarials are provide and not when it is negative. </w:t>
      </w:r>
      <w:r w:rsidR="00813D5D">
        <w:rPr>
          <w:rFonts w:ascii="Cambria" w:hAnsi="Cambria"/>
          <w:sz w:val="22"/>
          <w:szCs w:val="22"/>
          <w:lang w:val="en-US"/>
        </w:rPr>
        <w:t xml:space="preserve">However, the </w:t>
      </w:r>
      <w:r w:rsidR="00602E68">
        <w:rPr>
          <w:rFonts w:ascii="Cambria" w:hAnsi="Cambria"/>
          <w:sz w:val="22"/>
          <w:szCs w:val="22"/>
          <w:lang w:val="en-US"/>
        </w:rPr>
        <w:t>unavailability of appropriate diagnostic tools that</w:t>
      </w:r>
      <w:r w:rsidR="0094559D" w:rsidRPr="0094559D">
        <w:rPr>
          <w:rFonts w:ascii="Cambria" w:hAnsi="Cambria"/>
          <w:sz w:val="22"/>
          <w:szCs w:val="22"/>
          <w:lang w:val="en-US"/>
        </w:rPr>
        <w:t xml:space="preserve"> </w:t>
      </w:r>
      <w:r w:rsidR="00602E68">
        <w:rPr>
          <w:rFonts w:ascii="Cambria" w:hAnsi="Cambria"/>
          <w:sz w:val="22"/>
          <w:szCs w:val="22"/>
          <w:lang w:val="en-US"/>
        </w:rPr>
        <w:t>c</w:t>
      </w:r>
      <w:r w:rsidR="00A64A83">
        <w:rPr>
          <w:rFonts w:ascii="Cambria" w:hAnsi="Cambria"/>
          <w:sz w:val="22"/>
          <w:szCs w:val="22"/>
          <w:lang w:val="en-US"/>
        </w:rPr>
        <w:t>a</w:t>
      </w:r>
      <w:r w:rsidR="00602E68">
        <w:rPr>
          <w:rFonts w:ascii="Cambria" w:hAnsi="Cambria"/>
          <w:sz w:val="22"/>
          <w:szCs w:val="22"/>
          <w:lang w:val="en-US"/>
        </w:rPr>
        <w:t>n</w:t>
      </w:r>
      <w:r w:rsidR="00A64A83">
        <w:rPr>
          <w:rFonts w:ascii="Cambria" w:hAnsi="Cambria"/>
          <w:sz w:val="22"/>
          <w:szCs w:val="22"/>
          <w:lang w:val="en-US"/>
        </w:rPr>
        <w:t xml:space="preserve"> </w:t>
      </w:r>
      <w:r w:rsidR="0094559D" w:rsidRPr="0094559D">
        <w:rPr>
          <w:rFonts w:ascii="Cambria" w:hAnsi="Cambria"/>
          <w:sz w:val="22"/>
          <w:szCs w:val="22"/>
          <w:lang w:val="en-US"/>
        </w:rPr>
        <w:t>confirm</w:t>
      </w:r>
      <w:r w:rsidR="00602E68">
        <w:rPr>
          <w:rFonts w:ascii="Cambria" w:hAnsi="Cambria"/>
          <w:sz w:val="22"/>
          <w:szCs w:val="22"/>
          <w:lang w:val="en-US"/>
        </w:rPr>
        <w:t xml:space="preserve"> fever etiologies</w:t>
      </w:r>
      <w:r w:rsidR="00813D5D">
        <w:rPr>
          <w:rFonts w:ascii="Cambria" w:hAnsi="Cambria"/>
          <w:sz w:val="22"/>
          <w:szCs w:val="22"/>
          <w:lang w:val="en-US"/>
        </w:rPr>
        <w:t xml:space="preserve"> other than malaria result</w:t>
      </w:r>
      <w:r w:rsidR="007167C0">
        <w:rPr>
          <w:rFonts w:ascii="Cambria" w:hAnsi="Cambria"/>
          <w:sz w:val="22"/>
          <w:szCs w:val="22"/>
          <w:lang w:val="en-US"/>
        </w:rPr>
        <w:t>s</w:t>
      </w:r>
      <w:r w:rsidR="00813D5D">
        <w:rPr>
          <w:rFonts w:ascii="Cambria" w:hAnsi="Cambria"/>
          <w:sz w:val="22"/>
          <w:szCs w:val="22"/>
          <w:lang w:val="en-US"/>
        </w:rPr>
        <w:t xml:space="preserve"> in </w:t>
      </w:r>
      <w:r w:rsidR="00FF1167">
        <w:rPr>
          <w:rFonts w:ascii="Cambria" w:hAnsi="Cambria"/>
          <w:sz w:val="22"/>
          <w:szCs w:val="22"/>
          <w:lang w:val="en-US"/>
        </w:rPr>
        <w:t xml:space="preserve">the </w:t>
      </w:r>
      <w:r w:rsidR="00813D5D">
        <w:rPr>
          <w:rFonts w:ascii="Cambria" w:hAnsi="Cambria"/>
          <w:sz w:val="22"/>
          <w:szCs w:val="22"/>
          <w:lang w:val="en-US"/>
        </w:rPr>
        <w:t>uncor</w:t>
      </w:r>
      <w:r w:rsidR="00FF1167">
        <w:rPr>
          <w:rFonts w:ascii="Cambria" w:hAnsi="Cambria"/>
          <w:sz w:val="22"/>
          <w:szCs w:val="22"/>
          <w:lang w:val="en-US"/>
        </w:rPr>
        <w:t>ro</w:t>
      </w:r>
      <w:r w:rsidR="00813D5D">
        <w:rPr>
          <w:rFonts w:ascii="Cambria" w:hAnsi="Cambria"/>
          <w:sz w:val="22"/>
          <w:szCs w:val="22"/>
          <w:lang w:val="en-US"/>
        </w:rPr>
        <w:t>borate</w:t>
      </w:r>
      <w:r w:rsidR="00FF1167">
        <w:rPr>
          <w:rFonts w:ascii="Cambria" w:hAnsi="Cambria"/>
          <w:sz w:val="22"/>
          <w:szCs w:val="22"/>
          <w:lang w:val="en-US"/>
        </w:rPr>
        <w:t>d</w:t>
      </w:r>
      <w:r w:rsidR="00813D5D">
        <w:rPr>
          <w:rFonts w:ascii="Cambria" w:hAnsi="Cambria"/>
          <w:sz w:val="22"/>
          <w:szCs w:val="22"/>
          <w:lang w:val="en-US"/>
        </w:rPr>
        <w:t xml:space="preserve"> prescription of antibiotics</w:t>
      </w:r>
      <w:r w:rsidR="0094559D" w:rsidRPr="0094559D">
        <w:rPr>
          <w:rFonts w:ascii="Cambria" w:hAnsi="Cambria"/>
          <w:sz w:val="22"/>
          <w:szCs w:val="22"/>
          <w:lang w:val="en-US"/>
        </w:rPr>
        <w:t xml:space="preserve">, </w:t>
      </w:r>
      <w:r w:rsidR="00602E68">
        <w:rPr>
          <w:rFonts w:ascii="Cambria" w:hAnsi="Cambria"/>
          <w:sz w:val="22"/>
          <w:szCs w:val="22"/>
          <w:lang w:val="en-US"/>
        </w:rPr>
        <w:t>and t</w:t>
      </w:r>
      <w:r w:rsidR="00A64A83">
        <w:rPr>
          <w:rFonts w:ascii="Cambria" w:hAnsi="Cambria"/>
          <w:sz w:val="22"/>
          <w:szCs w:val="22"/>
          <w:lang w:val="en-US"/>
        </w:rPr>
        <w:t>hi</w:t>
      </w:r>
      <w:r w:rsidR="00602E68">
        <w:rPr>
          <w:rFonts w:ascii="Cambria" w:hAnsi="Cambria"/>
          <w:sz w:val="22"/>
          <w:szCs w:val="22"/>
          <w:lang w:val="en-US"/>
        </w:rPr>
        <w:t>s</w:t>
      </w:r>
      <w:r w:rsidR="00A64A83">
        <w:rPr>
          <w:rFonts w:ascii="Cambria" w:hAnsi="Cambria"/>
          <w:sz w:val="22"/>
          <w:szCs w:val="22"/>
          <w:lang w:val="en-US"/>
        </w:rPr>
        <w:t xml:space="preserve"> contributes to emerging of resistance. </w:t>
      </w:r>
      <w:r w:rsidR="00AF58E9" w:rsidRPr="00602E68">
        <w:rPr>
          <w:rFonts w:ascii="Cambria" w:hAnsi="Cambria"/>
          <w:sz w:val="22"/>
          <w:szCs w:val="22"/>
          <w:lang w:val="en-US"/>
        </w:rPr>
        <w:t>Consequently, to deal with this concern, it is crucial to develop point-of-care tests to screen for other fever causes</w:t>
      </w:r>
      <w:r w:rsidR="009E74F2">
        <w:rPr>
          <w:rFonts w:ascii="Cambria" w:hAnsi="Cambria"/>
          <w:sz w:val="22"/>
          <w:szCs w:val="22"/>
          <w:lang w:val="en-US"/>
        </w:rPr>
        <w:t xml:space="preserve"> that</w:t>
      </w:r>
      <w:r w:rsidR="00AF58E9" w:rsidRPr="00602E68">
        <w:rPr>
          <w:rFonts w:ascii="Cambria" w:hAnsi="Cambria"/>
          <w:sz w:val="22"/>
          <w:szCs w:val="22"/>
          <w:lang w:val="en-US"/>
        </w:rPr>
        <w:t xml:space="preserve"> can guide antibiotic prescriptions</w:t>
      </w:r>
      <w:r w:rsidR="00AF58E9">
        <w:rPr>
          <w:rFonts w:ascii="Cambria" w:hAnsi="Cambria"/>
          <w:sz w:val="22"/>
          <w:szCs w:val="22"/>
          <w:lang w:val="en-US"/>
        </w:rPr>
        <w:t xml:space="preserve">, </w:t>
      </w:r>
      <w:r w:rsidR="00AF58E9" w:rsidRPr="00AF58E9">
        <w:rPr>
          <w:rFonts w:ascii="Cambria" w:hAnsi="Cambria"/>
          <w:sz w:val="22"/>
          <w:szCs w:val="22"/>
          <w:lang w:val="en-US"/>
        </w:rPr>
        <w:t>and reduce the spread of antibiotic resistance.</w:t>
      </w:r>
    </w:p>
    <w:p w14:paraId="78A386FF" w14:textId="77777777" w:rsidR="009E74F2" w:rsidRDefault="009E74F2" w:rsidP="0094559D">
      <w:pPr>
        <w:ind w:left="0" w:firstLine="0"/>
        <w:rPr>
          <w:rFonts w:ascii="Cambria" w:hAnsi="Cambria"/>
          <w:sz w:val="22"/>
          <w:szCs w:val="22"/>
          <w:lang w:val="en-US"/>
        </w:rPr>
      </w:pPr>
    </w:p>
    <w:p w14:paraId="347ED076" w14:textId="2765369E" w:rsidR="003F2131" w:rsidRDefault="00B4651A" w:rsidP="0094559D">
      <w:pPr>
        <w:ind w:left="0" w:firstLine="0"/>
        <w:rPr>
          <w:rFonts w:ascii="Cambria" w:hAnsi="Cambria"/>
          <w:sz w:val="22"/>
          <w:szCs w:val="22"/>
          <w:lang w:val="en-US"/>
        </w:rPr>
      </w:pPr>
      <w:r>
        <w:rPr>
          <w:rFonts w:ascii="Cambria" w:hAnsi="Cambria"/>
          <w:sz w:val="22"/>
          <w:szCs w:val="22"/>
          <w:lang w:val="en-US"/>
        </w:rPr>
        <w:t xml:space="preserve">The </w:t>
      </w:r>
      <w:r w:rsidR="00C560A6" w:rsidRPr="00C560A6">
        <w:rPr>
          <w:rFonts w:ascii="Cambria" w:hAnsi="Cambria"/>
          <w:sz w:val="22"/>
          <w:szCs w:val="22"/>
          <w:lang w:val="en-US"/>
        </w:rPr>
        <w:t>unbri</w:t>
      </w:r>
      <w:r w:rsidR="00C560A6">
        <w:rPr>
          <w:rFonts w:ascii="Cambria" w:hAnsi="Cambria"/>
          <w:sz w:val="22"/>
          <w:szCs w:val="22"/>
          <w:lang w:val="en-US"/>
        </w:rPr>
        <w:t>dled prescription of antimicrobials</w:t>
      </w:r>
      <w:r w:rsidR="00C560A6" w:rsidRPr="00C560A6">
        <w:rPr>
          <w:rFonts w:ascii="Cambria" w:hAnsi="Cambria"/>
          <w:sz w:val="22"/>
          <w:szCs w:val="22"/>
          <w:lang w:val="en-US"/>
        </w:rPr>
        <w:t xml:space="preserve"> </w:t>
      </w:r>
      <w:r w:rsidR="00C560A6">
        <w:rPr>
          <w:rFonts w:ascii="Cambria" w:hAnsi="Cambria"/>
          <w:sz w:val="22"/>
          <w:szCs w:val="22"/>
          <w:lang w:val="en-US"/>
        </w:rPr>
        <w:t>can significantly</w:t>
      </w:r>
      <w:r w:rsidR="002C7967">
        <w:rPr>
          <w:rFonts w:ascii="Cambria" w:hAnsi="Cambria"/>
          <w:sz w:val="22"/>
          <w:szCs w:val="22"/>
          <w:lang w:val="en-US"/>
        </w:rPr>
        <w:t xml:space="preserve"> </w:t>
      </w:r>
      <w:r w:rsidR="007B2B66">
        <w:rPr>
          <w:rFonts w:ascii="Cambria" w:hAnsi="Cambria"/>
          <w:sz w:val="22"/>
          <w:szCs w:val="22"/>
          <w:lang w:val="en-US"/>
        </w:rPr>
        <w:t xml:space="preserve">undermine </w:t>
      </w:r>
      <w:r w:rsidR="006828CE">
        <w:rPr>
          <w:rFonts w:ascii="Cambria" w:hAnsi="Cambria"/>
          <w:sz w:val="22"/>
          <w:szCs w:val="22"/>
          <w:lang w:val="en-US"/>
        </w:rPr>
        <w:t>antibiotic efficacy</w:t>
      </w:r>
      <w:r w:rsidR="005E6ABD">
        <w:rPr>
          <w:rFonts w:ascii="Cambria" w:hAnsi="Cambria"/>
          <w:sz w:val="22"/>
          <w:szCs w:val="22"/>
          <w:lang w:val="en-US"/>
        </w:rPr>
        <w:t xml:space="preserve">. </w:t>
      </w:r>
      <w:r w:rsidR="00C560A6">
        <w:rPr>
          <w:rFonts w:ascii="Cambria" w:hAnsi="Cambria"/>
          <w:sz w:val="22"/>
          <w:szCs w:val="22"/>
          <w:lang w:val="en-US"/>
        </w:rPr>
        <w:t>This is also shown in</w:t>
      </w:r>
      <w:r w:rsidR="002C7967">
        <w:rPr>
          <w:rFonts w:ascii="Cambria" w:hAnsi="Cambria"/>
          <w:sz w:val="22"/>
          <w:szCs w:val="22"/>
          <w:lang w:val="en-US"/>
        </w:rPr>
        <w:t xml:space="preserve"> </w:t>
      </w:r>
      <w:r w:rsidR="0087698B">
        <w:rPr>
          <w:rFonts w:ascii="Cambria" w:hAnsi="Cambria"/>
          <w:b/>
          <w:bCs/>
          <w:sz w:val="22"/>
          <w:szCs w:val="22"/>
          <w:lang w:val="en-US"/>
        </w:rPr>
        <w:t xml:space="preserve">chapter 4 and 5 </w:t>
      </w:r>
      <w:r w:rsidR="0087698B">
        <w:rPr>
          <w:rFonts w:ascii="Cambria" w:hAnsi="Cambria"/>
          <w:sz w:val="22"/>
          <w:szCs w:val="22"/>
          <w:lang w:val="en-US"/>
        </w:rPr>
        <w:t xml:space="preserve">of </w:t>
      </w:r>
      <w:r w:rsidR="0010597B">
        <w:rPr>
          <w:rFonts w:ascii="Cambria" w:hAnsi="Cambria"/>
          <w:sz w:val="22"/>
          <w:szCs w:val="22"/>
          <w:lang w:val="en-US"/>
        </w:rPr>
        <w:t xml:space="preserve">this </w:t>
      </w:r>
      <w:r w:rsidR="000608BB">
        <w:rPr>
          <w:rFonts w:ascii="Cambria" w:hAnsi="Cambria"/>
          <w:sz w:val="22"/>
          <w:szCs w:val="22"/>
          <w:lang w:val="en-US"/>
        </w:rPr>
        <w:t>T</w:t>
      </w:r>
      <w:r w:rsidR="0010597B">
        <w:rPr>
          <w:rFonts w:ascii="Cambria" w:hAnsi="Cambria"/>
          <w:sz w:val="22"/>
          <w:szCs w:val="22"/>
          <w:lang w:val="en-US"/>
        </w:rPr>
        <w:t>hesis</w:t>
      </w:r>
      <w:r w:rsidR="00C560A6">
        <w:rPr>
          <w:rFonts w:ascii="Cambria" w:hAnsi="Cambria"/>
          <w:sz w:val="22"/>
          <w:szCs w:val="22"/>
          <w:lang w:val="en-US"/>
        </w:rPr>
        <w:t>. H</w:t>
      </w:r>
      <w:r w:rsidR="002C7967">
        <w:rPr>
          <w:rFonts w:ascii="Cambria" w:hAnsi="Cambria"/>
          <w:sz w:val="22"/>
          <w:szCs w:val="22"/>
          <w:lang w:val="en-US"/>
        </w:rPr>
        <w:t xml:space="preserve">igh </w:t>
      </w:r>
      <w:r w:rsidR="0087698B">
        <w:rPr>
          <w:rFonts w:ascii="Cambria" w:hAnsi="Cambria"/>
          <w:sz w:val="22"/>
          <w:szCs w:val="22"/>
          <w:lang w:val="en-US"/>
        </w:rPr>
        <w:t>resistance rates</w:t>
      </w:r>
      <w:r w:rsidR="0010597B">
        <w:rPr>
          <w:rFonts w:ascii="Cambria" w:hAnsi="Cambria"/>
          <w:sz w:val="22"/>
          <w:szCs w:val="22"/>
          <w:lang w:val="en-US"/>
        </w:rPr>
        <w:t xml:space="preserve"> of bacteria isolated from various clinical samples</w:t>
      </w:r>
      <w:r w:rsidR="0087698B">
        <w:rPr>
          <w:rFonts w:ascii="Cambria" w:hAnsi="Cambria"/>
          <w:sz w:val="22"/>
          <w:szCs w:val="22"/>
          <w:lang w:val="en-US"/>
        </w:rPr>
        <w:t xml:space="preserve"> to </w:t>
      </w:r>
      <w:r w:rsidR="0010597B">
        <w:rPr>
          <w:rFonts w:ascii="Cambria" w:hAnsi="Cambria"/>
          <w:sz w:val="22"/>
          <w:szCs w:val="22"/>
          <w:lang w:val="en-US"/>
        </w:rPr>
        <w:t xml:space="preserve">several </w:t>
      </w:r>
      <w:r w:rsidR="0087698B">
        <w:rPr>
          <w:rFonts w:ascii="Cambria" w:hAnsi="Cambria"/>
          <w:sz w:val="22"/>
          <w:szCs w:val="22"/>
          <w:lang w:val="en-US"/>
        </w:rPr>
        <w:t>first-line antibiotic</w:t>
      </w:r>
      <w:r w:rsidR="0010597B">
        <w:rPr>
          <w:rFonts w:ascii="Cambria" w:hAnsi="Cambria"/>
          <w:sz w:val="22"/>
          <w:szCs w:val="22"/>
          <w:lang w:val="en-US"/>
        </w:rPr>
        <w:t>s</w:t>
      </w:r>
      <w:r w:rsidR="0087698B">
        <w:rPr>
          <w:rFonts w:ascii="Cambria" w:hAnsi="Cambria"/>
          <w:sz w:val="22"/>
          <w:szCs w:val="22"/>
          <w:lang w:val="en-US"/>
        </w:rPr>
        <w:t xml:space="preserve"> used to treat febrile diseases in Burkina </w:t>
      </w:r>
      <w:r w:rsidR="0087698B" w:rsidRPr="00A73B34">
        <w:rPr>
          <w:rFonts w:ascii="Cambria" w:hAnsi="Cambria"/>
          <w:sz w:val="22"/>
          <w:szCs w:val="22"/>
          <w:lang w:val="en-US"/>
        </w:rPr>
        <w:t>Faso</w:t>
      </w:r>
      <w:r w:rsidR="00C560A6" w:rsidRPr="00A73B34">
        <w:rPr>
          <w:rFonts w:ascii="Cambria" w:hAnsi="Cambria"/>
          <w:sz w:val="22"/>
          <w:szCs w:val="22"/>
          <w:lang w:val="en-US"/>
        </w:rPr>
        <w:t xml:space="preserve"> were found</w:t>
      </w:r>
      <w:r w:rsidR="0010597B" w:rsidRPr="00A73B34">
        <w:rPr>
          <w:rFonts w:ascii="Cambria" w:hAnsi="Cambria"/>
          <w:sz w:val="22"/>
          <w:szCs w:val="22"/>
          <w:lang w:val="en-US"/>
        </w:rPr>
        <w:t xml:space="preserve">. </w:t>
      </w:r>
      <w:r w:rsidR="00A73B34" w:rsidRPr="00A73B34">
        <w:rPr>
          <w:rFonts w:ascii="Cambria" w:hAnsi="Cambria"/>
          <w:sz w:val="22"/>
          <w:szCs w:val="22"/>
          <w:lang w:val="en-US"/>
        </w:rPr>
        <w:t xml:space="preserve">For instance, most frequently isolated </w:t>
      </w:r>
      <w:r w:rsidR="00A73B34" w:rsidRPr="00A73B34">
        <w:rPr>
          <w:rFonts w:ascii="Cambria" w:hAnsi="Cambria"/>
          <w:i/>
          <w:sz w:val="22"/>
          <w:szCs w:val="22"/>
          <w:lang w:val="en-US"/>
        </w:rPr>
        <w:t xml:space="preserve">Salmonella </w:t>
      </w:r>
      <w:r w:rsidR="00A73B34" w:rsidRPr="00A73B34">
        <w:rPr>
          <w:rFonts w:ascii="Cambria" w:hAnsi="Cambria"/>
          <w:sz w:val="22"/>
          <w:szCs w:val="22"/>
          <w:lang w:val="en-US"/>
        </w:rPr>
        <w:t>strains displayed high resistance to</w:t>
      </w:r>
      <w:r w:rsidR="00A73B34" w:rsidRPr="00100F17">
        <w:rPr>
          <w:rFonts w:ascii="Cambria" w:hAnsi="Cambria" w:cs="Segoe UI"/>
          <w:color w:val="212121"/>
          <w:sz w:val="22"/>
          <w:szCs w:val="22"/>
          <w:shd w:val="clear" w:color="auto" w:fill="FFFFFF"/>
          <w:lang w:val="en-GB"/>
        </w:rPr>
        <w:t xml:space="preserve"> ampicillin (70%) and trimethoprim-sulphamethoxazole (65%). Furthermore, </w:t>
      </w:r>
      <w:r w:rsidR="00A73B34" w:rsidRPr="00100F17">
        <w:rPr>
          <w:rFonts w:ascii="Cambria" w:hAnsi="Cambria" w:cs="Segoe UI"/>
          <w:i/>
          <w:color w:val="212121"/>
          <w:sz w:val="22"/>
          <w:szCs w:val="22"/>
          <w:shd w:val="clear" w:color="auto" w:fill="FFFFFF"/>
          <w:lang w:val="en-GB"/>
        </w:rPr>
        <w:t>Escherichia coli</w:t>
      </w:r>
      <w:r w:rsidR="00A73B34" w:rsidRPr="00100F17">
        <w:rPr>
          <w:rFonts w:ascii="Cambria" w:hAnsi="Cambria" w:cs="Segoe UI"/>
          <w:color w:val="212121"/>
          <w:sz w:val="22"/>
          <w:szCs w:val="22"/>
          <w:shd w:val="clear" w:color="auto" w:fill="FFFFFF"/>
          <w:lang w:val="en-GB"/>
        </w:rPr>
        <w:t xml:space="preserve"> isolates were fully resistant to these two antibiotics</w:t>
      </w:r>
      <w:r w:rsidR="002E5908">
        <w:rPr>
          <w:rFonts w:ascii="Cambria" w:hAnsi="Cambria" w:cs="Segoe UI"/>
          <w:color w:val="212121"/>
          <w:sz w:val="22"/>
          <w:szCs w:val="22"/>
          <w:shd w:val="clear" w:color="auto" w:fill="FFFFFF"/>
          <w:lang w:val="en-GB"/>
        </w:rPr>
        <w:t xml:space="preserve"> (100%)</w:t>
      </w:r>
      <w:r w:rsidR="00A73B34" w:rsidRPr="00100F17">
        <w:rPr>
          <w:rFonts w:ascii="Cambria" w:hAnsi="Cambria" w:cs="Segoe UI"/>
          <w:color w:val="212121"/>
          <w:sz w:val="22"/>
          <w:szCs w:val="22"/>
          <w:shd w:val="clear" w:color="auto" w:fill="FFFFFF"/>
          <w:lang w:val="en-GB"/>
        </w:rPr>
        <w:t>. Moreover, multi-drug resistance was frequently observed, mainly in Gram-negative bacteria</w:t>
      </w:r>
      <w:r w:rsidR="00A73B34" w:rsidRPr="005B54BB">
        <w:rPr>
          <w:rFonts w:ascii="Cambria" w:hAnsi="Cambria" w:cs="Segoe UI"/>
          <w:color w:val="212121"/>
          <w:sz w:val="22"/>
          <w:szCs w:val="22"/>
          <w:shd w:val="clear" w:color="auto" w:fill="FFFFFF"/>
          <w:lang w:val="en-GB"/>
        </w:rPr>
        <w:t xml:space="preserve"> (see Chapter 4)</w:t>
      </w:r>
      <w:r w:rsidR="00A73B34" w:rsidRPr="00100F17">
        <w:rPr>
          <w:rFonts w:ascii="Cambria" w:hAnsi="Cambria" w:cs="Segoe UI"/>
          <w:color w:val="212121"/>
          <w:sz w:val="22"/>
          <w:szCs w:val="22"/>
          <w:shd w:val="clear" w:color="auto" w:fill="FFFFFF"/>
          <w:lang w:val="en-GB"/>
        </w:rPr>
        <w:t>.</w:t>
      </w:r>
      <w:r w:rsidR="005B54BB" w:rsidRPr="005B54BB">
        <w:rPr>
          <w:rFonts w:ascii="Cambria" w:hAnsi="Cambria" w:cs="Segoe UI"/>
          <w:color w:val="212121"/>
          <w:sz w:val="22"/>
          <w:szCs w:val="22"/>
          <w:shd w:val="clear" w:color="auto" w:fill="FFFFFF"/>
          <w:lang w:val="en-GB"/>
        </w:rPr>
        <w:t xml:space="preserve"> In addition, research on bacteria isolated from the nasopharynx of children</w:t>
      </w:r>
      <w:r w:rsidR="008D5D79">
        <w:rPr>
          <w:rFonts w:ascii="Cambria" w:hAnsi="Cambria" w:cs="Segoe UI"/>
          <w:color w:val="212121"/>
          <w:sz w:val="22"/>
          <w:szCs w:val="22"/>
          <w:shd w:val="clear" w:color="auto" w:fill="FFFFFF"/>
          <w:lang w:val="en-GB"/>
        </w:rPr>
        <w:t xml:space="preserve"> (C</w:t>
      </w:r>
      <w:r w:rsidR="005B54BB" w:rsidRPr="005B54BB">
        <w:rPr>
          <w:rFonts w:ascii="Cambria" w:hAnsi="Cambria" w:cs="Segoe UI"/>
          <w:color w:val="212121"/>
          <w:sz w:val="22"/>
          <w:szCs w:val="22"/>
          <w:shd w:val="clear" w:color="auto" w:fill="FFFFFF"/>
          <w:lang w:val="en-GB"/>
        </w:rPr>
        <w:t xml:space="preserve">hapter 5), revealed </w:t>
      </w:r>
      <w:r w:rsidR="00A73B34" w:rsidRPr="00D11202">
        <w:rPr>
          <w:rFonts w:ascii="Cambria" w:hAnsi="Cambria" w:cs="Segoe UI"/>
          <w:i/>
          <w:iCs/>
          <w:color w:val="212121"/>
          <w:sz w:val="22"/>
          <w:szCs w:val="22"/>
          <w:shd w:val="clear" w:color="auto" w:fill="FFFFFF"/>
          <w:lang w:val="en-US"/>
        </w:rPr>
        <w:t>S. aureus</w:t>
      </w:r>
      <w:r w:rsidR="005B54BB" w:rsidRPr="00D11202">
        <w:rPr>
          <w:rFonts w:ascii="Cambria" w:hAnsi="Cambria" w:cs="Segoe UI"/>
          <w:color w:val="212121"/>
          <w:sz w:val="22"/>
          <w:szCs w:val="22"/>
          <w:shd w:val="clear" w:color="auto" w:fill="FFFFFF"/>
          <w:lang w:val="en-US"/>
        </w:rPr>
        <w:t> </w:t>
      </w:r>
      <w:r w:rsidR="005B54BB" w:rsidRPr="00100F17">
        <w:rPr>
          <w:rFonts w:ascii="Cambria" w:hAnsi="Cambria" w:cs="Segoe UI"/>
          <w:color w:val="212121"/>
          <w:sz w:val="22"/>
          <w:szCs w:val="22"/>
          <w:shd w:val="clear" w:color="auto" w:fill="FFFFFF"/>
          <w:lang w:val="en-GB"/>
        </w:rPr>
        <w:t>isolates having</w:t>
      </w:r>
      <w:r w:rsidR="00A73B34" w:rsidRPr="00100F17">
        <w:rPr>
          <w:rFonts w:ascii="Cambria" w:hAnsi="Cambria" w:cs="Segoe UI"/>
          <w:color w:val="212121"/>
          <w:sz w:val="22"/>
          <w:szCs w:val="22"/>
          <w:shd w:val="clear" w:color="auto" w:fill="FFFFFF"/>
          <w:lang w:val="en-GB"/>
        </w:rPr>
        <w:t xml:space="preserve"> alarming resistance to penicillin (96.0%) and </w:t>
      </w:r>
      <w:r w:rsidR="00A73B34" w:rsidRPr="00100F17">
        <w:rPr>
          <w:rFonts w:ascii="Cambria" w:hAnsi="Cambria" w:cs="Segoe UI"/>
          <w:i/>
          <w:iCs/>
          <w:color w:val="212121"/>
          <w:sz w:val="22"/>
          <w:szCs w:val="22"/>
          <w:shd w:val="clear" w:color="auto" w:fill="FFFFFF"/>
          <w:lang w:val="en-GB"/>
        </w:rPr>
        <w:t>S. pneumoniae</w:t>
      </w:r>
      <w:r w:rsidR="005B54BB" w:rsidRPr="00100F17">
        <w:rPr>
          <w:rFonts w:ascii="Cambria" w:hAnsi="Cambria" w:cs="Segoe UI"/>
          <w:color w:val="212121"/>
          <w:sz w:val="22"/>
          <w:szCs w:val="22"/>
          <w:shd w:val="clear" w:color="auto" w:fill="FFFFFF"/>
          <w:lang w:val="en-GB"/>
        </w:rPr>
        <w:t> to</w:t>
      </w:r>
      <w:r w:rsidR="00A20963" w:rsidRPr="00100F17">
        <w:rPr>
          <w:rFonts w:ascii="Cambria" w:hAnsi="Cambria" w:cs="Segoe UI"/>
          <w:color w:val="212121"/>
          <w:sz w:val="22"/>
          <w:szCs w:val="22"/>
          <w:shd w:val="clear" w:color="auto" w:fill="FFFFFF"/>
          <w:lang w:val="en-GB"/>
        </w:rPr>
        <w:t xml:space="preserve"> </w:t>
      </w:r>
      <w:r w:rsidR="005B54BB" w:rsidRPr="00100F17">
        <w:rPr>
          <w:rFonts w:ascii="Cambria" w:hAnsi="Cambria" w:cs="Segoe UI"/>
          <w:color w:val="212121"/>
          <w:sz w:val="22"/>
          <w:szCs w:val="22"/>
          <w:shd w:val="clear" w:color="auto" w:fill="FFFFFF"/>
          <w:lang w:val="en-GB"/>
        </w:rPr>
        <w:t xml:space="preserve">be fully </w:t>
      </w:r>
      <w:r w:rsidR="00A73B34" w:rsidRPr="00100F17">
        <w:rPr>
          <w:rFonts w:ascii="Cambria" w:hAnsi="Cambria" w:cs="Segoe UI"/>
          <w:color w:val="212121"/>
          <w:sz w:val="22"/>
          <w:szCs w:val="22"/>
          <w:shd w:val="clear" w:color="auto" w:fill="FFFFFF"/>
          <w:lang w:val="en-GB"/>
        </w:rPr>
        <w:t xml:space="preserve">resistant to tetracycline (100%) and </w:t>
      </w:r>
      <w:r w:rsidR="005B54BB" w:rsidRPr="00100F17">
        <w:rPr>
          <w:rFonts w:ascii="Cambria" w:hAnsi="Cambria" w:cs="Segoe UI"/>
          <w:color w:val="212121"/>
          <w:sz w:val="22"/>
          <w:szCs w:val="22"/>
          <w:shd w:val="clear" w:color="auto" w:fill="FFFFFF"/>
          <w:lang w:val="en-GB"/>
        </w:rPr>
        <w:t xml:space="preserve">highly resistant to </w:t>
      </w:r>
      <w:r w:rsidR="00A73B34" w:rsidRPr="00100F17">
        <w:rPr>
          <w:rFonts w:ascii="Cambria" w:hAnsi="Cambria" w:cs="Segoe UI"/>
          <w:color w:val="212121"/>
          <w:sz w:val="22"/>
          <w:szCs w:val="22"/>
          <w:shd w:val="clear" w:color="auto" w:fill="FFFFFF"/>
          <w:lang w:val="en-GB"/>
        </w:rPr>
        <w:t>trimethoprim-sulfamethoxazole (83.3%).</w:t>
      </w:r>
      <w:r w:rsidR="005B54BB" w:rsidRPr="00100F17">
        <w:rPr>
          <w:rFonts w:ascii="Segoe UI" w:hAnsi="Segoe UI" w:cs="Segoe UI"/>
          <w:color w:val="212121"/>
          <w:shd w:val="clear" w:color="auto" w:fill="FFFFFF"/>
          <w:lang w:val="en-GB"/>
        </w:rPr>
        <w:t xml:space="preserve"> </w:t>
      </w:r>
      <w:r w:rsidR="0010597B">
        <w:rPr>
          <w:rFonts w:ascii="Cambria" w:hAnsi="Cambria"/>
          <w:sz w:val="22"/>
          <w:szCs w:val="22"/>
          <w:lang w:val="en-US"/>
        </w:rPr>
        <w:t xml:space="preserve">Facing this </w:t>
      </w:r>
      <w:r w:rsidR="00C560A6">
        <w:rPr>
          <w:rFonts w:ascii="Cambria" w:hAnsi="Cambria"/>
          <w:sz w:val="22"/>
          <w:szCs w:val="22"/>
          <w:lang w:val="en-US"/>
        </w:rPr>
        <w:t>increasing resistance</w:t>
      </w:r>
      <w:r w:rsidR="003F2131">
        <w:rPr>
          <w:rFonts w:ascii="Cambria" w:hAnsi="Cambria"/>
          <w:sz w:val="22"/>
          <w:szCs w:val="22"/>
          <w:lang w:val="en-US"/>
        </w:rPr>
        <w:t>,</w:t>
      </w:r>
      <w:r w:rsidR="0010597B">
        <w:rPr>
          <w:rFonts w:ascii="Cambria" w:hAnsi="Cambria"/>
          <w:sz w:val="22"/>
          <w:szCs w:val="22"/>
          <w:lang w:val="en-US"/>
        </w:rPr>
        <w:t xml:space="preserve"> </w:t>
      </w:r>
      <w:r w:rsidR="008D5E84">
        <w:rPr>
          <w:rFonts w:ascii="Cambria" w:hAnsi="Cambria"/>
          <w:sz w:val="22"/>
          <w:szCs w:val="22"/>
          <w:lang w:val="en-US"/>
        </w:rPr>
        <w:t>anti</w:t>
      </w:r>
      <w:r w:rsidR="00CE589F">
        <w:rPr>
          <w:rFonts w:ascii="Cambria" w:hAnsi="Cambria"/>
          <w:sz w:val="22"/>
          <w:szCs w:val="22"/>
          <w:lang w:val="en-US"/>
        </w:rPr>
        <w:t>biotic</w:t>
      </w:r>
      <w:r w:rsidR="00C560A6">
        <w:rPr>
          <w:rFonts w:ascii="Cambria" w:hAnsi="Cambria"/>
          <w:sz w:val="22"/>
          <w:szCs w:val="22"/>
          <w:lang w:val="en-US"/>
        </w:rPr>
        <w:t xml:space="preserve"> efficacy</w:t>
      </w:r>
      <w:r w:rsidR="008D5E84">
        <w:rPr>
          <w:rFonts w:ascii="Cambria" w:hAnsi="Cambria"/>
          <w:sz w:val="22"/>
          <w:szCs w:val="22"/>
          <w:lang w:val="en-US"/>
        </w:rPr>
        <w:t xml:space="preserve"> surveillance systems should be reinforced </w:t>
      </w:r>
      <w:r w:rsidR="00C560A6">
        <w:rPr>
          <w:rFonts w:ascii="Cambria" w:hAnsi="Cambria"/>
          <w:sz w:val="22"/>
          <w:szCs w:val="22"/>
          <w:lang w:val="en-US"/>
        </w:rPr>
        <w:t>or</w:t>
      </w:r>
      <w:r w:rsidR="008D5E84">
        <w:rPr>
          <w:rFonts w:ascii="Cambria" w:hAnsi="Cambria"/>
          <w:sz w:val="22"/>
          <w:szCs w:val="22"/>
          <w:lang w:val="en-US"/>
        </w:rPr>
        <w:t xml:space="preserve"> implemented everywhere in </w:t>
      </w:r>
      <w:r w:rsidR="00AA1F3D">
        <w:rPr>
          <w:rFonts w:ascii="Cambria" w:hAnsi="Cambria"/>
          <w:sz w:val="22"/>
          <w:szCs w:val="22"/>
          <w:lang w:val="en-US"/>
        </w:rPr>
        <w:t>Burkina Faso</w:t>
      </w:r>
      <w:r w:rsidR="00C560A6">
        <w:rPr>
          <w:rFonts w:ascii="Cambria" w:hAnsi="Cambria"/>
          <w:sz w:val="22"/>
          <w:szCs w:val="22"/>
          <w:lang w:val="en-US"/>
        </w:rPr>
        <w:t xml:space="preserve"> to </w:t>
      </w:r>
      <w:r w:rsidR="008D5E84">
        <w:rPr>
          <w:rFonts w:ascii="Cambria" w:hAnsi="Cambria"/>
          <w:sz w:val="22"/>
          <w:szCs w:val="22"/>
          <w:lang w:val="en-US"/>
        </w:rPr>
        <w:t xml:space="preserve">provide </w:t>
      </w:r>
      <w:r w:rsidR="00C560A6">
        <w:rPr>
          <w:rFonts w:ascii="Cambria" w:hAnsi="Cambria"/>
          <w:sz w:val="22"/>
          <w:szCs w:val="22"/>
          <w:lang w:val="en-US"/>
        </w:rPr>
        <w:t>extensive</w:t>
      </w:r>
      <w:r w:rsidR="008D5E84">
        <w:rPr>
          <w:rFonts w:ascii="Cambria" w:hAnsi="Cambria"/>
          <w:sz w:val="22"/>
          <w:szCs w:val="22"/>
          <w:lang w:val="en-US"/>
        </w:rPr>
        <w:t xml:space="preserve"> antimicrobial resistance data</w:t>
      </w:r>
      <w:r w:rsidR="00C560A6">
        <w:rPr>
          <w:rFonts w:ascii="Cambria" w:hAnsi="Cambria"/>
          <w:sz w:val="22"/>
          <w:szCs w:val="22"/>
          <w:lang w:val="en-US"/>
        </w:rPr>
        <w:t xml:space="preserve"> and information</w:t>
      </w:r>
      <w:r w:rsidR="008D5E84">
        <w:rPr>
          <w:rFonts w:ascii="Cambria" w:hAnsi="Cambria"/>
          <w:sz w:val="22"/>
          <w:szCs w:val="22"/>
          <w:lang w:val="en-US"/>
        </w:rPr>
        <w:t xml:space="preserve"> </w:t>
      </w:r>
      <w:r w:rsidR="00C560A6">
        <w:rPr>
          <w:rFonts w:ascii="Cambria" w:hAnsi="Cambria"/>
          <w:sz w:val="22"/>
          <w:szCs w:val="22"/>
          <w:lang w:val="en-US"/>
        </w:rPr>
        <w:t xml:space="preserve">on the </w:t>
      </w:r>
      <w:r w:rsidR="008D5E84">
        <w:rPr>
          <w:rFonts w:ascii="Cambria" w:hAnsi="Cambria"/>
          <w:sz w:val="22"/>
          <w:szCs w:val="22"/>
          <w:lang w:val="en-US"/>
        </w:rPr>
        <w:t xml:space="preserve">kind </w:t>
      </w:r>
      <w:r w:rsidR="00587F5D">
        <w:rPr>
          <w:rFonts w:ascii="Cambria" w:hAnsi="Cambria"/>
          <w:sz w:val="22"/>
          <w:szCs w:val="22"/>
          <w:lang w:val="en-US"/>
        </w:rPr>
        <w:t xml:space="preserve">of </w:t>
      </w:r>
      <w:r w:rsidR="00925ACE">
        <w:rPr>
          <w:rFonts w:ascii="Cambria" w:hAnsi="Cambria"/>
          <w:sz w:val="22"/>
          <w:szCs w:val="22"/>
          <w:lang w:val="en-US"/>
        </w:rPr>
        <w:t>resistan</w:t>
      </w:r>
      <w:r w:rsidR="00587F5D">
        <w:rPr>
          <w:rFonts w:ascii="Cambria" w:hAnsi="Cambria"/>
          <w:sz w:val="22"/>
          <w:szCs w:val="22"/>
          <w:lang w:val="en-US"/>
        </w:rPr>
        <w:t>t bacteria</w:t>
      </w:r>
      <w:r w:rsidR="00C560A6">
        <w:rPr>
          <w:rFonts w:ascii="Cambria" w:hAnsi="Cambria"/>
          <w:sz w:val="22"/>
          <w:szCs w:val="22"/>
          <w:lang w:val="en-US"/>
        </w:rPr>
        <w:t>l</w:t>
      </w:r>
      <w:r w:rsidR="00925ACE">
        <w:rPr>
          <w:rFonts w:ascii="Cambria" w:hAnsi="Cambria"/>
          <w:sz w:val="22"/>
          <w:szCs w:val="22"/>
          <w:lang w:val="en-US"/>
        </w:rPr>
        <w:t xml:space="preserve"> species in circulati</w:t>
      </w:r>
      <w:r w:rsidR="00C560A6">
        <w:rPr>
          <w:rFonts w:ascii="Cambria" w:hAnsi="Cambria"/>
          <w:sz w:val="22"/>
          <w:szCs w:val="22"/>
          <w:lang w:val="en-US"/>
        </w:rPr>
        <w:t>on</w:t>
      </w:r>
      <w:r w:rsidR="00925ACE">
        <w:rPr>
          <w:rFonts w:ascii="Cambria" w:hAnsi="Cambria"/>
          <w:sz w:val="22"/>
          <w:szCs w:val="22"/>
          <w:lang w:val="en-US"/>
        </w:rPr>
        <w:t xml:space="preserve">. </w:t>
      </w:r>
      <w:r w:rsidR="003F2131">
        <w:rPr>
          <w:rFonts w:ascii="Cambria" w:hAnsi="Cambria"/>
          <w:sz w:val="22"/>
          <w:szCs w:val="22"/>
          <w:lang w:val="en-US"/>
        </w:rPr>
        <w:t>Treatment guidelines should be revised and updated on the basis of actual resistance data.</w:t>
      </w:r>
    </w:p>
    <w:p w14:paraId="00100108" w14:textId="77777777" w:rsidR="003F2131" w:rsidRDefault="003F2131" w:rsidP="0094559D">
      <w:pPr>
        <w:ind w:left="0" w:firstLine="0"/>
        <w:rPr>
          <w:rFonts w:ascii="Cambria" w:hAnsi="Cambria"/>
          <w:sz w:val="22"/>
          <w:szCs w:val="22"/>
          <w:lang w:val="en-US"/>
        </w:rPr>
      </w:pPr>
    </w:p>
    <w:p w14:paraId="0104524C" w14:textId="7CB96C93" w:rsidR="00DC4079" w:rsidRDefault="00B06EE3" w:rsidP="00B06EE3">
      <w:pPr>
        <w:ind w:left="0" w:firstLine="0"/>
        <w:rPr>
          <w:rFonts w:ascii="Cambria" w:hAnsi="Cambria"/>
          <w:sz w:val="22"/>
          <w:szCs w:val="22"/>
          <w:lang w:val="en-GB"/>
        </w:rPr>
      </w:pPr>
      <w:r>
        <w:rPr>
          <w:rFonts w:ascii="Cambria" w:hAnsi="Cambria"/>
          <w:sz w:val="22"/>
          <w:szCs w:val="22"/>
          <w:lang w:val="en-US"/>
        </w:rPr>
        <w:t>Thus</w:t>
      </w:r>
      <w:r w:rsidR="00137DB1">
        <w:rPr>
          <w:rFonts w:ascii="Cambria" w:hAnsi="Cambria"/>
          <w:sz w:val="22"/>
          <w:szCs w:val="22"/>
          <w:lang w:val="en-US"/>
        </w:rPr>
        <w:t>,</w:t>
      </w:r>
      <w:r>
        <w:rPr>
          <w:rFonts w:ascii="Cambria" w:hAnsi="Cambria"/>
          <w:sz w:val="22"/>
          <w:szCs w:val="22"/>
          <w:lang w:val="en-US"/>
        </w:rPr>
        <w:t xml:space="preserve"> w</w:t>
      </w:r>
      <w:r w:rsidR="008D5D79">
        <w:rPr>
          <w:rFonts w:ascii="Cambria" w:hAnsi="Cambria"/>
          <w:sz w:val="22"/>
          <w:szCs w:val="22"/>
          <w:lang w:val="en-US"/>
        </w:rPr>
        <w:t xml:space="preserve">ith the exception of malaria, for which rapid diagnostic tests are available, the management of infectious </w:t>
      </w:r>
      <w:r w:rsidR="008D5D79" w:rsidRPr="00137DB1">
        <w:rPr>
          <w:sz w:val="24"/>
          <w:lang w:val="en-GB"/>
        </w:rPr>
        <w:t>diseases is o</w:t>
      </w:r>
      <w:r w:rsidR="008D5D79" w:rsidRPr="00137DB1">
        <w:rPr>
          <w:color w:val="212121"/>
          <w:sz w:val="24"/>
          <w:shd w:val="clear" w:color="auto" w:fill="FFFFFF"/>
          <w:lang w:val="en-GB"/>
        </w:rPr>
        <w:t>ften presumptively on the basis of clinical signs and symptoms</w:t>
      </w:r>
      <w:r w:rsidR="008D5D79" w:rsidRPr="00137DB1">
        <w:rPr>
          <w:sz w:val="24"/>
          <w:lang w:val="en-GB"/>
        </w:rPr>
        <w:t xml:space="preserve"> However, </w:t>
      </w:r>
      <w:r w:rsidR="008D5D79" w:rsidRPr="00137DB1">
        <w:rPr>
          <w:color w:val="212121"/>
          <w:sz w:val="24"/>
          <w:shd w:val="clear" w:color="auto" w:fill="FFFFFF"/>
          <w:lang w:val="en-GB"/>
        </w:rPr>
        <w:t>the interpretation of clinical signs and symptoms in relation to bacterial infections is challenging</w:t>
      </w:r>
      <w:r w:rsidRPr="00137DB1">
        <w:rPr>
          <w:color w:val="212121"/>
          <w:sz w:val="24"/>
          <w:shd w:val="clear" w:color="auto" w:fill="FFFFFF"/>
          <w:lang w:val="en-GB"/>
        </w:rPr>
        <w:t xml:space="preserve"> and often not conclusive</w:t>
      </w:r>
      <w:r w:rsidR="008D5D79" w:rsidRPr="00137DB1">
        <w:rPr>
          <w:color w:val="212121"/>
          <w:sz w:val="24"/>
          <w:shd w:val="clear" w:color="auto" w:fill="FFFFFF"/>
          <w:lang w:val="en-GB"/>
        </w:rPr>
        <w:t>, and may lead to an over prescription of antibiotics when a malaria infection is excluded.  </w:t>
      </w:r>
      <w:r w:rsidRPr="00137DB1">
        <w:rPr>
          <w:color w:val="212121"/>
          <w:sz w:val="24"/>
          <w:shd w:val="clear" w:color="auto" w:fill="FFFFFF"/>
          <w:lang w:val="en-GB"/>
        </w:rPr>
        <w:t xml:space="preserve">Health workers (and patients) would greatly benefit from having simple diagnostic </w:t>
      </w:r>
      <w:r w:rsidR="00925ACE" w:rsidRPr="00137DB1">
        <w:rPr>
          <w:sz w:val="24"/>
          <w:lang w:val="en-GB"/>
        </w:rPr>
        <w:t>algorithms</w:t>
      </w:r>
      <w:r w:rsidR="00925ACE">
        <w:rPr>
          <w:rFonts w:ascii="Cambria" w:hAnsi="Cambria"/>
          <w:sz w:val="22"/>
          <w:szCs w:val="22"/>
          <w:lang w:val="en-US"/>
        </w:rPr>
        <w:t xml:space="preserve"> </w:t>
      </w:r>
      <w:r>
        <w:rPr>
          <w:rFonts w:ascii="Cambria" w:hAnsi="Cambria"/>
          <w:sz w:val="22"/>
          <w:szCs w:val="22"/>
          <w:lang w:val="en-US"/>
        </w:rPr>
        <w:t xml:space="preserve">available that </w:t>
      </w:r>
      <w:r w:rsidR="00925ACE">
        <w:rPr>
          <w:rFonts w:ascii="Cambria" w:hAnsi="Cambria"/>
          <w:sz w:val="22"/>
          <w:szCs w:val="22"/>
          <w:lang w:val="en-US"/>
        </w:rPr>
        <w:t xml:space="preserve">could </w:t>
      </w:r>
      <w:r>
        <w:rPr>
          <w:rFonts w:ascii="Cambria" w:hAnsi="Cambria"/>
          <w:sz w:val="22"/>
          <w:szCs w:val="22"/>
          <w:lang w:val="en-US"/>
        </w:rPr>
        <w:t>specifically</w:t>
      </w:r>
      <w:r w:rsidR="00925ACE">
        <w:rPr>
          <w:rFonts w:ascii="Cambria" w:hAnsi="Cambria"/>
          <w:sz w:val="22"/>
          <w:szCs w:val="22"/>
          <w:lang w:val="en-US"/>
        </w:rPr>
        <w:t xml:space="preserve"> identify </w:t>
      </w:r>
      <w:r w:rsidR="00587F5D">
        <w:rPr>
          <w:rFonts w:ascii="Cambria" w:hAnsi="Cambria"/>
          <w:sz w:val="22"/>
          <w:szCs w:val="22"/>
          <w:lang w:val="en-US"/>
        </w:rPr>
        <w:t>pathogens</w:t>
      </w:r>
      <w:r w:rsidR="00925ACE">
        <w:rPr>
          <w:rFonts w:ascii="Cambria" w:hAnsi="Cambria"/>
          <w:sz w:val="22"/>
          <w:szCs w:val="22"/>
          <w:lang w:val="en-US"/>
        </w:rPr>
        <w:t xml:space="preserve"> </w:t>
      </w:r>
      <w:r w:rsidR="0024764A">
        <w:rPr>
          <w:rFonts w:ascii="Cambria" w:hAnsi="Cambria"/>
          <w:sz w:val="22"/>
          <w:szCs w:val="22"/>
          <w:lang w:val="en-US"/>
        </w:rPr>
        <w:t xml:space="preserve">responsible </w:t>
      </w:r>
      <w:r>
        <w:rPr>
          <w:rFonts w:ascii="Cambria" w:hAnsi="Cambria"/>
          <w:sz w:val="22"/>
          <w:szCs w:val="22"/>
          <w:lang w:val="en-US"/>
        </w:rPr>
        <w:t>for</w:t>
      </w:r>
      <w:r w:rsidR="0024764A">
        <w:rPr>
          <w:rFonts w:ascii="Cambria" w:hAnsi="Cambria"/>
          <w:sz w:val="22"/>
          <w:szCs w:val="22"/>
          <w:lang w:val="en-US"/>
        </w:rPr>
        <w:t xml:space="preserve"> </w:t>
      </w:r>
      <w:r w:rsidR="00587F5D">
        <w:rPr>
          <w:rFonts w:ascii="Cambria" w:hAnsi="Cambria"/>
          <w:sz w:val="22"/>
          <w:szCs w:val="22"/>
          <w:lang w:val="en-US"/>
        </w:rPr>
        <w:t>an</w:t>
      </w:r>
      <w:r w:rsidR="0024764A">
        <w:rPr>
          <w:rFonts w:ascii="Cambria" w:hAnsi="Cambria"/>
          <w:sz w:val="22"/>
          <w:szCs w:val="22"/>
          <w:lang w:val="en-US"/>
        </w:rPr>
        <w:t xml:space="preserve"> infection</w:t>
      </w:r>
      <w:r>
        <w:rPr>
          <w:rFonts w:ascii="Cambria" w:hAnsi="Cambria"/>
          <w:sz w:val="22"/>
          <w:szCs w:val="22"/>
          <w:lang w:val="en-US"/>
        </w:rPr>
        <w:t>. There is a pressing need for</w:t>
      </w:r>
      <w:r w:rsidR="0024764A">
        <w:rPr>
          <w:rFonts w:ascii="Cambria" w:hAnsi="Cambria"/>
          <w:sz w:val="22"/>
          <w:szCs w:val="22"/>
          <w:lang w:val="en-US"/>
        </w:rPr>
        <w:t xml:space="preserve"> </w:t>
      </w:r>
      <w:r w:rsidR="008001F1" w:rsidRPr="008001F1">
        <w:rPr>
          <w:rFonts w:ascii="Cambria" w:hAnsi="Cambria"/>
          <w:sz w:val="22"/>
          <w:szCs w:val="22"/>
          <w:lang w:val="en-US"/>
        </w:rPr>
        <w:t>simple and field-deployable diagnostic algorithm</w:t>
      </w:r>
      <w:r>
        <w:rPr>
          <w:rFonts w:ascii="Cambria" w:hAnsi="Cambria"/>
          <w:sz w:val="22"/>
          <w:szCs w:val="22"/>
          <w:lang w:val="en-US"/>
        </w:rPr>
        <w:t>s</w:t>
      </w:r>
      <w:r w:rsidR="008001F1" w:rsidRPr="008001F1">
        <w:rPr>
          <w:rFonts w:ascii="Cambria" w:hAnsi="Cambria"/>
          <w:sz w:val="22"/>
          <w:szCs w:val="22"/>
          <w:lang w:val="en-US"/>
        </w:rPr>
        <w:t xml:space="preserve">. Clinical diagnostic algorithms would be </w:t>
      </w:r>
      <w:r>
        <w:rPr>
          <w:rFonts w:ascii="Cambria" w:hAnsi="Cambria"/>
          <w:sz w:val="22"/>
          <w:szCs w:val="22"/>
          <w:lang w:val="en-US"/>
        </w:rPr>
        <w:t>one of the</w:t>
      </w:r>
      <w:r w:rsidR="008001F1" w:rsidRPr="008001F1">
        <w:rPr>
          <w:rFonts w:ascii="Cambria" w:hAnsi="Cambria"/>
          <w:sz w:val="22"/>
          <w:szCs w:val="22"/>
          <w:lang w:val="en-US"/>
        </w:rPr>
        <w:t xml:space="preserve"> easiest solution</w:t>
      </w:r>
      <w:r>
        <w:rPr>
          <w:rFonts w:ascii="Cambria" w:hAnsi="Cambria"/>
          <w:sz w:val="22"/>
          <w:szCs w:val="22"/>
          <w:lang w:val="en-US"/>
        </w:rPr>
        <w:t>s as they</w:t>
      </w:r>
      <w:r w:rsidR="008001F1" w:rsidRPr="008001F1">
        <w:rPr>
          <w:rFonts w:ascii="Cambria" w:hAnsi="Cambria"/>
          <w:sz w:val="22"/>
          <w:szCs w:val="22"/>
          <w:lang w:val="en-US"/>
        </w:rPr>
        <w:t xml:space="preserve"> do</w:t>
      </w:r>
      <w:r>
        <w:rPr>
          <w:rFonts w:ascii="Cambria" w:hAnsi="Cambria"/>
          <w:sz w:val="22"/>
          <w:szCs w:val="22"/>
          <w:lang w:val="en-US"/>
        </w:rPr>
        <w:t xml:space="preserve"> </w:t>
      </w:r>
      <w:r w:rsidR="008001F1" w:rsidRPr="008001F1">
        <w:rPr>
          <w:rFonts w:ascii="Cambria" w:hAnsi="Cambria"/>
          <w:sz w:val="22"/>
          <w:szCs w:val="22"/>
          <w:lang w:val="en-US"/>
        </w:rPr>
        <w:t>not need any high technology tools or infrastructure for t</w:t>
      </w:r>
      <w:r w:rsidR="00847A75">
        <w:rPr>
          <w:rFonts w:ascii="Cambria" w:hAnsi="Cambria"/>
          <w:sz w:val="22"/>
          <w:szCs w:val="22"/>
          <w:lang w:val="en-US"/>
        </w:rPr>
        <w:t>heir</w:t>
      </w:r>
      <w:r w:rsidR="008001F1" w:rsidRPr="008001F1">
        <w:rPr>
          <w:rFonts w:ascii="Cambria" w:hAnsi="Cambria"/>
          <w:sz w:val="22"/>
          <w:szCs w:val="22"/>
          <w:lang w:val="en-US"/>
        </w:rPr>
        <w:t xml:space="preserve"> use</w:t>
      </w:r>
      <w:r>
        <w:rPr>
          <w:rFonts w:ascii="Cambria" w:hAnsi="Cambria"/>
          <w:sz w:val="22"/>
          <w:szCs w:val="22"/>
          <w:lang w:val="en-US"/>
        </w:rPr>
        <w:t xml:space="preserve">, but they are </w:t>
      </w:r>
      <w:r w:rsidR="009E74F2">
        <w:rPr>
          <w:rFonts w:ascii="Cambria" w:hAnsi="Cambria"/>
          <w:sz w:val="22"/>
          <w:szCs w:val="22"/>
          <w:lang w:val="en-US"/>
        </w:rPr>
        <w:t xml:space="preserve">especially </w:t>
      </w:r>
      <w:r>
        <w:rPr>
          <w:rFonts w:ascii="Cambria" w:hAnsi="Cambria"/>
          <w:sz w:val="22"/>
          <w:szCs w:val="22"/>
          <w:lang w:val="en-US"/>
        </w:rPr>
        <w:t>difficult to develop</w:t>
      </w:r>
      <w:r w:rsidR="001B3C3E">
        <w:rPr>
          <w:rFonts w:ascii="Cambria" w:hAnsi="Cambria"/>
          <w:sz w:val="22"/>
          <w:szCs w:val="22"/>
          <w:lang w:val="en-US"/>
        </w:rPr>
        <w:t xml:space="preserve"> for</w:t>
      </w:r>
      <w:r w:rsidR="00847A75">
        <w:rPr>
          <w:rFonts w:ascii="Cambria" w:hAnsi="Cambria"/>
          <w:sz w:val="22"/>
          <w:szCs w:val="22"/>
          <w:lang w:val="en-US"/>
        </w:rPr>
        <w:t xml:space="preserve"> a</w:t>
      </w:r>
      <w:r w:rsidR="001B3C3E">
        <w:rPr>
          <w:rFonts w:ascii="Cambria" w:hAnsi="Cambria"/>
          <w:sz w:val="22"/>
          <w:szCs w:val="22"/>
          <w:lang w:val="en-US"/>
        </w:rPr>
        <w:t xml:space="preserve"> </w:t>
      </w:r>
      <w:r w:rsidR="0070236B">
        <w:rPr>
          <w:rFonts w:ascii="Cambria" w:hAnsi="Cambria"/>
          <w:sz w:val="22"/>
          <w:szCs w:val="22"/>
          <w:lang w:val="en-US"/>
        </w:rPr>
        <w:t xml:space="preserve">country </w:t>
      </w:r>
      <w:r w:rsidR="00847A75">
        <w:rPr>
          <w:rFonts w:ascii="Cambria" w:hAnsi="Cambria"/>
          <w:sz w:val="22"/>
          <w:szCs w:val="22"/>
          <w:lang w:val="en-US"/>
        </w:rPr>
        <w:t xml:space="preserve"> such as Burkina Faso</w:t>
      </w:r>
      <w:r>
        <w:rPr>
          <w:rFonts w:ascii="Cambria" w:hAnsi="Cambria"/>
          <w:sz w:val="22"/>
          <w:szCs w:val="22"/>
          <w:lang w:val="en-US"/>
        </w:rPr>
        <w:t xml:space="preserve">. </w:t>
      </w:r>
      <w:r w:rsidRPr="009E74F2">
        <w:rPr>
          <w:rFonts w:ascii="Cambria" w:hAnsi="Cambria"/>
          <w:sz w:val="22"/>
          <w:szCs w:val="22"/>
          <w:lang w:val="en-GB"/>
        </w:rPr>
        <w:t xml:space="preserve">We have aimed </w:t>
      </w:r>
      <w:r w:rsidRPr="009E74F2">
        <w:rPr>
          <w:rFonts w:ascii="Cambria" w:hAnsi="Cambria" w:cs="Segoe UI"/>
          <w:color w:val="212121"/>
          <w:sz w:val="22"/>
          <w:szCs w:val="22"/>
          <w:shd w:val="clear" w:color="auto" w:fill="FFFFFF"/>
          <w:lang w:val="en-GB"/>
        </w:rPr>
        <w:t xml:space="preserve">to determine the association between clinical signs and symptoms and basic </w:t>
      </w:r>
      <w:r w:rsidR="009E74F2" w:rsidRPr="009E74F2">
        <w:rPr>
          <w:rFonts w:ascii="Cambria" w:hAnsi="Cambria" w:cs="Segoe UI"/>
          <w:color w:val="212121"/>
          <w:sz w:val="22"/>
          <w:szCs w:val="22"/>
          <w:shd w:val="clear" w:color="auto" w:fill="FFFFFF"/>
          <w:lang w:val="en-GB"/>
        </w:rPr>
        <w:t>haematology</w:t>
      </w:r>
      <w:r w:rsidRPr="009E74F2">
        <w:rPr>
          <w:rFonts w:ascii="Cambria" w:hAnsi="Cambria" w:cs="Segoe UI"/>
          <w:color w:val="212121"/>
          <w:sz w:val="22"/>
          <w:szCs w:val="22"/>
          <w:shd w:val="clear" w:color="auto" w:fill="FFFFFF"/>
          <w:lang w:val="en-GB"/>
        </w:rPr>
        <w:t xml:space="preserve"> data, with laboratory confirmed bacterial infections. However,</w:t>
      </w:r>
      <w:r w:rsidRPr="009E74F2">
        <w:rPr>
          <w:rFonts w:ascii="Cambria" w:hAnsi="Cambria"/>
          <w:sz w:val="22"/>
          <w:szCs w:val="22"/>
          <w:lang w:val="en-GB"/>
        </w:rPr>
        <w:t xml:space="preserve"> as repo</w:t>
      </w:r>
      <w:r>
        <w:rPr>
          <w:rFonts w:ascii="Cambria" w:hAnsi="Cambria"/>
          <w:sz w:val="22"/>
          <w:szCs w:val="22"/>
          <w:lang w:val="en-US"/>
        </w:rPr>
        <w:t xml:space="preserve">rted in </w:t>
      </w:r>
      <w:r w:rsidR="008001F1" w:rsidRPr="003860FE">
        <w:rPr>
          <w:rFonts w:ascii="Cambria" w:hAnsi="Cambria"/>
          <w:b/>
          <w:bCs/>
          <w:sz w:val="22"/>
          <w:szCs w:val="22"/>
          <w:lang w:val="en-US"/>
        </w:rPr>
        <w:t>chapter 6</w:t>
      </w:r>
      <w:r>
        <w:rPr>
          <w:rFonts w:ascii="Cambria" w:hAnsi="Cambria"/>
          <w:b/>
          <w:bCs/>
          <w:sz w:val="22"/>
          <w:szCs w:val="22"/>
          <w:lang w:val="en-US"/>
        </w:rPr>
        <w:t xml:space="preserve">, </w:t>
      </w:r>
      <w:r w:rsidR="008001F1" w:rsidRPr="008001F1">
        <w:rPr>
          <w:rFonts w:ascii="Cambria" w:hAnsi="Cambria"/>
          <w:sz w:val="22"/>
          <w:szCs w:val="22"/>
          <w:lang w:val="en-US"/>
        </w:rPr>
        <w:t xml:space="preserve">the association of a </w:t>
      </w:r>
      <w:r w:rsidR="008001F1" w:rsidRPr="008001F1">
        <w:rPr>
          <w:rFonts w:ascii="Cambria" w:hAnsi="Cambria"/>
          <w:sz w:val="22"/>
          <w:szCs w:val="22"/>
          <w:lang w:val="en-US"/>
        </w:rPr>
        <w:lastRenderedPageBreak/>
        <w:t xml:space="preserve">bacterial infection </w:t>
      </w:r>
      <w:r w:rsidR="0013354A">
        <w:rPr>
          <w:rFonts w:ascii="Cambria" w:hAnsi="Cambria"/>
          <w:sz w:val="22"/>
          <w:szCs w:val="22"/>
          <w:lang w:val="en-US"/>
        </w:rPr>
        <w:t>with</w:t>
      </w:r>
      <w:r w:rsidR="00A91275">
        <w:rPr>
          <w:rFonts w:ascii="Cambria" w:hAnsi="Cambria"/>
          <w:sz w:val="22"/>
          <w:szCs w:val="22"/>
          <w:lang w:val="en-US"/>
        </w:rPr>
        <w:t xml:space="preserve"> </w:t>
      </w:r>
      <w:r w:rsidR="008001F1" w:rsidRPr="008001F1">
        <w:rPr>
          <w:rFonts w:ascii="Cambria" w:hAnsi="Cambria"/>
          <w:sz w:val="22"/>
          <w:szCs w:val="22"/>
          <w:lang w:val="en-US"/>
        </w:rPr>
        <w:t xml:space="preserve">clinical signs/symptoms and basic hematology data is not adequately specific or sensitive </w:t>
      </w:r>
      <w:r w:rsidR="0013354A">
        <w:rPr>
          <w:rFonts w:ascii="Cambria" w:hAnsi="Cambria"/>
          <w:sz w:val="22"/>
          <w:szCs w:val="22"/>
          <w:lang w:val="en-US"/>
        </w:rPr>
        <w:t xml:space="preserve">enough </w:t>
      </w:r>
      <w:r w:rsidR="008001F1" w:rsidRPr="008001F1">
        <w:rPr>
          <w:rFonts w:ascii="Cambria" w:hAnsi="Cambria"/>
          <w:sz w:val="22"/>
          <w:szCs w:val="22"/>
          <w:lang w:val="en-US"/>
        </w:rPr>
        <w:t xml:space="preserve">to predict all true bacterial infections in febrile children under 5 years. </w:t>
      </w:r>
    </w:p>
    <w:p w14:paraId="1DD5DE8B" w14:textId="77777777" w:rsidR="00A31A86" w:rsidRDefault="00A31A86" w:rsidP="00C76549">
      <w:pPr>
        <w:ind w:left="0" w:firstLine="0"/>
        <w:rPr>
          <w:rFonts w:ascii="Cambria" w:hAnsi="Cambria"/>
          <w:sz w:val="22"/>
          <w:szCs w:val="22"/>
          <w:lang w:val="en-GB"/>
        </w:rPr>
      </w:pPr>
    </w:p>
    <w:p w14:paraId="30C72CB8" w14:textId="0CE91F08" w:rsidR="00307B6F" w:rsidRDefault="003860FE" w:rsidP="00DF0949">
      <w:pPr>
        <w:ind w:left="0" w:firstLine="0"/>
        <w:rPr>
          <w:rFonts w:ascii="Cambria" w:hAnsi="Cambria"/>
          <w:sz w:val="22"/>
          <w:szCs w:val="22"/>
          <w:lang w:val="en-GB"/>
        </w:rPr>
      </w:pPr>
      <w:r>
        <w:rPr>
          <w:rFonts w:ascii="Cambria" w:hAnsi="Cambria"/>
          <w:sz w:val="22"/>
          <w:szCs w:val="22"/>
          <w:lang w:val="en-GB"/>
        </w:rPr>
        <w:t>To fill a part of this</w:t>
      </w:r>
      <w:r w:rsidR="00223E30">
        <w:rPr>
          <w:rFonts w:ascii="Cambria" w:hAnsi="Cambria"/>
          <w:sz w:val="22"/>
          <w:szCs w:val="22"/>
          <w:lang w:val="en-GB"/>
        </w:rPr>
        <w:t xml:space="preserve"> gap</w:t>
      </w:r>
      <w:r>
        <w:rPr>
          <w:rFonts w:ascii="Cambria" w:hAnsi="Cambria"/>
          <w:sz w:val="22"/>
          <w:szCs w:val="22"/>
          <w:lang w:val="en-GB"/>
        </w:rPr>
        <w:t xml:space="preserve">, </w:t>
      </w:r>
      <w:r w:rsidR="003973B3">
        <w:rPr>
          <w:rFonts w:ascii="Cambria" w:hAnsi="Cambria"/>
          <w:sz w:val="22"/>
          <w:szCs w:val="22"/>
          <w:lang w:val="en-GB"/>
        </w:rPr>
        <w:t xml:space="preserve">in </w:t>
      </w:r>
      <w:r w:rsidR="003973B3">
        <w:rPr>
          <w:rFonts w:ascii="Cambria" w:hAnsi="Cambria"/>
          <w:b/>
          <w:bCs/>
          <w:sz w:val="22"/>
          <w:szCs w:val="22"/>
          <w:lang w:val="en-US"/>
        </w:rPr>
        <w:t>chapter 7</w:t>
      </w:r>
      <w:r>
        <w:rPr>
          <w:rFonts w:ascii="Cambria" w:hAnsi="Cambria"/>
          <w:sz w:val="22"/>
          <w:szCs w:val="22"/>
          <w:lang w:val="en-GB"/>
        </w:rPr>
        <w:t xml:space="preserve"> </w:t>
      </w:r>
      <w:r w:rsidR="003973B3">
        <w:rPr>
          <w:rFonts w:ascii="Cambria" w:hAnsi="Cambria"/>
          <w:sz w:val="22"/>
          <w:szCs w:val="22"/>
          <w:lang w:val="en-GB"/>
        </w:rPr>
        <w:t>of this thesis</w:t>
      </w:r>
      <w:r w:rsidR="00847A75">
        <w:rPr>
          <w:rFonts w:ascii="Cambria" w:hAnsi="Cambria"/>
          <w:sz w:val="22"/>
          <w:szCs w:val="22"/>
          <w:lang w:val="en-GB"/>
        </w:rPr>
        <w:t>,</w:t>
      </w:r>
      <w:r w:rsidR="003973B3">
        <w:rPr>
          <w:rFonts w:ascii="Cambria" w:hAnsi="Cambria"/>
          <w:sz w:val="22"/>
          <w:szCs w:val="22"/>
          <w:lang w:val="en-GB"/>
        </w:rPr>
        <w:t xml:space="preserve"> we conducted a study </w:t>
      </w:r>
      <w:r w:rsidR="00A91275">
        <w:rPr>
          <w:rFonts w:ascii="Cambria" w:hAnsi="Cambria"/>
          <w:sz w:val="22"/>
          <w:szCs w:val="22"/>
          <w:lang w:val="en-GB"/>
        </w:rPr>
        <w:t xml:space="preserve">aiming to assess whether combined testing with </w:t>
      </w:r>
      <w:r>
        <w:rPr>
          <w:rFonts w:ascii="Cambria" w:hAnsi="Cambria"/>
          <w:sz w:val="22"/>
          <w:szCs w:val="22"/>
          <w:lang w:val="en-GB"/>
        </w:rPr>
        <w:t xml:space="preserve">a </w:t>
      </w:r>
      <w:r w:rsidR="00633CC3">
        <w:rPr>
          <w:rFonts w:ascii="Cambria" w:hAnsi="Cambria"/>
          <w:sz w:val="22"/>
          <w:szCs w:val="22"/>
          <w:lang w:val="en-GB"/>
        </w:rPr>
        <w:t xml:space="preserve">semi-quantitative </w:t>
      </w:r>
      <w:r>
        <w:rPr>
          <w:rFonts w:ascii="Cambria" w:hAnsi="Cambria"/>
          <w:sz w:val="22"/>
          <w:szCs w:val="22"/>
          <w:lang w:val="en-GB"/>
        </w:rPr>
        <w:t xml:space="preserve">RDT </w:t>
      </w:r>
      <w:r w:rsidR="00A91275">
        <w:rPr>
          <w:rFonts w:ascii="Cambria" w:hAnsi="Cambria"/>
          <w:sz w:val="22"/>
          <w:szCs w:val="22"/>
          <w:lang w:val="en-GB"/>
        </w:rPr>
        <w:t>for</w:t>
      </w:r>
      <w:r>
        <w:rPr>
          <w:rFonts w:ascii="Cambria" w:hAnsi="Cambria"/>
          <w:sz w:val="22"/>
          <w:szCs w:val="22"/>
          <w:lang w:val="en-GB"/>
        </w:rPr>
        <w:t xml:space="preserve"> c-reactive protein </w:t>
      </w:r>
      <w:r w:rsidR="00EF0A8F">
        <w:rPr>
          <w:rFonts w:ascii="Cambria" w:hAnsi="Cambria"/>
          <w:sz w:val="22"/>
          <w:szCs w:val="22"/>
          <w:lang w:val="en-GB"/>
        </w:rPr>
        <w:t xml:space="preserve">(CRP) </w:t>
      </w:r>
      <w:r>
        <w:rPr>
          <w:rFonts w:ascii="Cambria" w:hAnsi="Cambria"/>
          <w:sz w:val="22"/>
          <w:szCs w:val="22"/>
          <w:lang w:val="en-GB"/>
        </w:rPr>
        <w:t xml:space="preserve">with malaria </w:t>
      </w:r>
      <w:r w:rsidR="00FE6B05" w:rsidRPr="0094559D">
        <w:rPr>
          <w:rFonts w:ascii="Cambria" w:hAnsi="Cambria"/>
          <w:sz w:val="22"/>
          <w:szCs w:val="22"/>
          <w:lang w:val="en-US"/>
        </w:rPr>
        <w:t>RDT</w:t>
      </w:r>
      <w:r w:rsidR="00FE6B05">
        <w:rPr>
          <w:rFonts w:ascii="Cambria" w:hAnsi="Cambria"/>
          <w:sz w:val="22"/>
          <w:szCs w:val="22"/>
          <w:lang w:val="en-US"/>
        </w:rPr>
        <w:t xml:space="preserve"> </w:t>
      </w:r>
      <w:r w:rsidRPr="00A64A83">
        <w:rPr>
          <w:rFonts w:ascii="Cambria" w:hAnsi="Cambria"/>
          <w:i/>
          <w:iCs/>
          <w:sz w:val="22"/>
          <w:szCs w:val="22"/>
          <w:lang w:val="en-US"/>
        </w:rPr>
        <w:t>Pf</w:t>
      </w:r>
      <w:r w:rsidRPr="0094559D">
        <w:rPr>
          <w:rFonts w:ascii="Cambria" w:hAnsi="Cambria"/>
          <w:sz w:val="22"/>
          <w:szCs w:val="22"/>
          <w:lang w:val="en-US"/>
        </w:rPr>
        <w:t>-HRP-2</w:t>
      </w:r>
      <w:r>
        <w:rPr>
          <w:rFonts w:ascii="Cambria" w:hAnsi="Cambria"/>
          <w:sz w:val="22"/>
          <w:szCs w:val="22"/>
          <w:lang w:val="en-US"/>
        </w:rPr>
        <w:t xml:space="preserve"> </w:t>
      </w:r>
      <w:r w:rsidR="00633CC3">
        <w:rPr>
          <w:rFonts w:ascii="Cambria" w:hAnsi="Cambria"/>
          <w:sz w:val="22"/>
          <w:szCs w:val="22"/>
          <w:lang w:val="en-US"/>
        </w:rPr>
        <w:t>febrile children under 5,</w:t>
      </w:r>
      <w:r w:rsidR="00A91275">
        <w:rPr>
          <w:rFonts w:ascii="Cambria" w:hAnsi="Cambria"/>
          <w:sz w:val="22"/>
          <w:szCs w:val="22"/>
          <w:lang w:val="en-US"/>
        </w:rPr>
        <w:t xml:space="preserve"> to diagnose the cause of their disease</w:t>
      </w:r>
      <w:r w:rsidR="00633CC3">
        <w:rPr>
          <w:rFonts w:ascii="Cambria" w:hAnsi="Cambria"/>
          <w:sz w:val="22"/>
          <w:szCs w:val="22"/>
          <w:lang w:val="en-US"/>
        </w:rPr>
        <w:t xml:space="preserve"> </w:t>
      </w:r>
      <w:r w:rsidR="00A91275">
        <w:rPr>
          <w:rFonts w:ascii="Cambria" w:hAnsi="Cambria"/>
          <w:sz w:val="22"/>
          <w:szCs w:val="22"/>
          <w:lang w:val="en-US"/>
        </w:rPr>
        <w:t>could yield</w:t>
      </w:r>
      <w:r w:rsidR="00633CC3">
        <w:rPr>
          <w:rFonts w:ascii="Cambria" w:hAnsi="Cambria"/>
          <w:sz w:val="22"/>
          <w:szCs w:val="22"/>
          <w:lang w:val="en-US"/>
        </w:rPr>
        <w:t xml:space="preserve"> a reduction of antibiotic prescription</w:t>
      </w:r>
      <w:r w:rsidR="00A91275">
        <w:rPr>
          <w:rFonts w:ascii="Cambria" w:hAnsi="Cambria"/>
          <w:sz w:val="22"/>
          <w:szCs w:val="22"/>
          <w:lang w:val="en-US"/>
        </w:rPr>
        <w:t>s</w:t>
      </w:r>
      <w:r w:rsidR="00633CC3">
        <w:rPr>
          <w:rFonts w:ascii="Cambria" w:hAnsi="Cambria"/>
          <w:sz w:val="22"/>
          <w:szCs w:val="22"/>
          <w:lang w:val="en-US"/>
        </w:rPr>
        <w:t>.</w:t>
      </w:r>
      <w:r w:rsidR="005B4096">
        <w:rPr>
          <w:rFonts w:ascii="Cambria" w:hAnsi="Cambria"/>
          <w:sz w:val="22"/>
          <w:szCs w:val="22"/>
          <w:lang w:val="en-US"/>
        </w:rPr>
        <w:t xml:space="preserve"> Because of</w:t>
      </w:r>
      <w:r w:rsidR="009F7FFD">
        <w:rPr>
          <w:rFonts w:ascii="Cambria" w:hAnsi="Cambria"/>
          <w:sz w:val="22"/>
          <w:szCs w:val="22"/>
          <w:lang w:val="en-US"/>
        </w:rPr>
        <w:t xml:space="preserve"> </w:t>
      </w:r>
      <w:r w:rsidR="005B4096">
        <w:rPr>
          <w:rFonts w:ascii="Cambria" w:hAnsi="Cambria"/>
          <w:sz w:val="22"/>
          <w:szCs w:val="22"/>
          <w:lang w:val="en-US"/>
        </w:rPr>
        <w:t>t</w:t>
      </w:r>
      <w:r w:rsidR="009F7FFD">
        <w:rPr>
          <w:rFonts w:ascii="Cambria" w:hAnsi="Cambria"/>
          <w:sz w:val="22"/>
          <w:szCs w:val="22"/>
          <w:lang w:val="en-US"/>
        </w:rPr>
        <w:t>he</w:t>
      </w:r>
      <w:r w:rsidR="005B4096">
        <w:rPr>
          <w:rFonts w:ascii="Cambria" w:hAnsi="Cambria"/>
          <w:sz w:val="22"/>
          <w:szCs w:val="22"/>
          <w:lang w:val="en-US"/>
        </w:rPr>
        <w:t xml:space="preserve"> </w:t>
      </w:r>
      <w:r w:rsidR="005B4096" w:rsidRPr="001565C9">
        <w:rPr>
          <w:rFonts w:ascii="Cambria" w:hAnsi="Cambria"/>
          <w:sz w:val="22"/>
          <w:szCs w:val="22"/>
          <w:lang w:val="en-GB"/>
        </w:rPr>
        <w:t>accuracy and sensitivity</w:t>
      </w:r>
      <w:r w:rsidR="009F7FFD">
        <w:rPr>
          <w:rFonts w:ascii="Cambria" w:hAnsi="Cambria"/>
          <w:sz w:val="22"/>
          <w:szCs w:val="22"/>
          <w:lang w:val="en-GB"/>
        </w:rPr>
        <w:t xml:space="preserve"> of this CRP test</w:t>
      </w:r>
      <w:r w:rsidR="005B4096" w:rsidRPr="001565C9">
        <w:rPr>
          <w:rFonts w:ascii="Cambria" w:hAnsi="Cambria"/>
          <w:sz w:val="22"/>
          <w:szCs w:val="22"/>
          <w:lang w:val="en-GB"/>
        </w:rPr>
        <w:t xml:space="preserve"> </w:t>
      </w:r>
      <w:r w:rsidR="00FE6B05">
        <w:rPr>
          <w:rFonts w:ascii="Cambria" w:hAnsi="Cambria"/>
          <w:sz w:val="22"/>
          <w:szCs w:val="22"/>
          <w:lang w:val="en-GB"/>
        </w:rPr>
        <w:t>to</w:t>
      </w:r>
      <w:r w:rsidR="005B4096" w:rsidRPr="001565C9">
        <w:rPr>
          <w:rFonts w:ascii="Cambria" w:hAnsi="Cambria"/>
          <w:sz w:val="22"/>
          <w:szCs w:val="22"/>
          <w:lang w:val="en-GB"/>
        </w:rPr>
        <w:t xml:space="preserve"> distinguish bacterial </w:t>
      </w:r>
      <w:r w:rsidR="00FE6B05">
        <w:rPr>
          <w:rFonts w:ascii="Cambria" w:hAnsi="Cambria"/>
          <w:sz w:val="22"/>
          <w:szCs w:val="22"/>
          <w:lang w:val="en-GB"/>
        </w:rPr>
        <w:t>infections from</w:t>
      </w:r>
      <w:r w:rsidR="005B4096" w:rsidRPr="001565C9">
        <w:rPr>
          <w:rFonts w:ascii="Cambria" w:hAnsi="Cambria"/>
          <w:sz w:val="22"/>
          <w:szCs w:val="22"/>
          <w:lang w:val="en-GB"/>
        </w:rPr>
        <w:t xml:space="preserve"> non-bacterial infections</w:t>
      </w:r>
      <w:r w:rsidR="00A31A86">
        <w:rPr>
          <w:rFonts w:ascii="Cambria" w:hAnsi="Cambria"/>
          <w:sz w:val="22"/>
          <w:szCs w:val="22"/>
          <w:lang w:val="en-GB"/>
        </w:rPr>
        <w:t>, its associat</w:t>
      </w:r>
      <w:r w:rsidR="00FE6B05">
        <w:rPr>
          <w:rFonts w:ascii="Cambria" w:hAnsi="Cambria"/>
          <w:sz w:val="22"/>
          <w:szCs w:val="22"/>
          <w:lang w:val="en-GB"/>
        </w:rPr>
        <w:t>ion</w:t>
      </w:r>
      <w:r w:rsidR="00A31A86">
        <w:rPr>
          <w:rFonts w:ascii="Cambria" w:hAnsi="Cambria"/>
          <w:sz w:val="22"/>
          <w:szCs w:val="22"/>
          <w:lang w:val="en-GB"/>
        </w:rPr>
        <w:t xml:space="preserve"> with </w:t>
      </w:r>
      <w:r w:rsidR="003973B3">
        <w:rPr>
          <w:rFonts w:ascii="Cambria" w:hAnsi="Cambria"/>
          <w:sz w:val="22"/>
          <w:szCs w:val="22"/>
          <w:lang w:val="en-GB"/>
        </w:rPr>
        <w:t xml:space="preserve">the </w:t>
      </w:r>
      <w:r w:rsidR="00A31A86">
        <w:rPr>
          <w:rFonts w:ascii="Cambria" w:hAnsi="Cambria"/>
          <w:sz w:val="22"/>
          <w:szCs w:val="22"/>
          <w:lang w:val="en-GB"/>
        </w:rPr>
        <w:t>negative</w:t>
      </w:r>
      <w:r w:rsidR="003973B3">
        <w:rPr>
          <w:rFonts w:ascii="Cambria" w:hAnsi="Cambria"/>
          <w:sz w:val="22"/>
          <w:szCs w:val="22"/>
          <w:lang w:val="en-GB"/>
        </w:rPr>
        <w:t xml:space="preserve"> results of</w:t>
      </w:r>
      <w:r w:rsidR="00A31A86">
        <w:rPr>
          <w:rFonts w:ascii="Cambria" w:hAnsi="Cambria"/>
          <w:sz w:val="22"/>
          <w:szCs w:val="22"/>
          <w:lang w:val="en-GB"/>
        </w:rPr>
        <w:t xml:space="preserve"> malaria </w:t>
      </w:r>
      <w:r w:rsidR="00FE6B05" w:rsidRPr="0094559D">
        <w:rPr>
          <w:rFonts w:ascii="Cambria" w:hAnsi="Cambria"/>
          <w:sz w:val="22"/>
          <w:szCs w:val="22"/>
          <w:lang w:val="en-US"/>
        </w:rPr>
        <w:t>RDT</w:t>
      </w:r>
      <w:r w:rsidR="00FE6B05" w:rsidRPr="00A64A83">
        <w:rPr>
          <w:rFonts w:ascii="Cambria" w:hAnsi="Cambria"/>
          <w:i/>
          <w:iCs/>
          <w:sz w:val="22"/>
          <w:szCs w:val="22"/>
          <w:lang w:val="en-US"/>
        </w:rPr>
        <w:t xml:space="preserve"> </w:t>
      </w:r>
      <w:r w:rsidR="00A31A86" w:rsidRPr="00A64A83">
        <w:rPr>
          <w:rFonts w:ascii="Cambria" w:hAnsi="Cambria"/>
          <w:i/>
          <w:iCs/>
          <w:sz w:val="22"/>
          <w:szCs w:val="22"/>
          <w:lang w:val="en-US"/>
        </w:rPr>
        <w:t>Pf</w:t>
      </w:r>
      <w:r w:rsidR="00A31A86" w:rsidRPr="0094559D">
        <w:rPr>
          <w:rFonts w:ascii="Cambria" w:hAnsi="Cambria"/>
          <w:sz w:val="22"/>
          <w:szCs w:val="22"/>
          <w:lang w:val="en-US"/>
        </w:rPr>
        <w:t>-HRP-2</w:t>
      </w:r>
      <w:r w:rsidR="00A31A86">
        <w:rPr>
          <w:rFonts w:ascii="Cambria" w:hAnsi="Cambria"/>
          <w:sz w:val="22"/>
          <w:szCs w:val="22"/>
          <w:lang w:val="en-US"/>
        </w:rPr>
        <w:t xml:space="preserve"> can improve the diagnostic and management of non-malaria fever.</w:t>
      </w:r>
      <w:r w:rsidR="00A31A86">
        <w:rPr>
          <w:rFonts w:ascii="Cambria" w:hAnsi="Cambria"/>
          <w:b/>
          <w:bCs/>
          <w:sz w:val="22"/>
          <w:szCs w:val="22"/>
          <w:lang w:val="en-GB"/>
        </w:rPr>
        <w:t xml:space="preserve"> </w:t>
      </w:r>
      <w:r w:rsidR="009E74F2" w:rsidRPr="00EA5229">
        <w:rPr>
          <w:rFonts w:ascii="Cambria" w:hAnsi="Cambria"/>
          <w:bCs/>
          <w:sz w:val="22"/>
          <w:szCs w:val="22"/>
          <w:lang w:val="en-GB"/>
        </w:rPr>
        <w:t>In particular</w:t>
      </w:r>
      <w:r w:rsidR="001E63E9">
        <w:rPr>
          <w:rFonts w:ascii="Cambria" w:hAnsi="Cambria"/>
          <w:bCs/>
          <w:sz w:val="22"/>
          <w:szCs w:val="22"/>
          <w:lang w:val="en-GB"/>
        </w:rPr>
        <w:t>,</w:t>
      </w:r>
      <w:r w:rsidR="009E74F2" w:rsidRPr="00EA5229">
        <w:rPr>
          <w:rFonts w:ascii="Cambria" w:hAnsi="Cambria"/>
          <w:bCs/>
          <w:sz w:val="22"/>
          <w:szCs w:val="22"/>
          <w:lang w:val="en-GB"/>
        </w:rPr>
        <w:t xml:space="preserve"> the work in Chapter 7 has shown that the use of a CRP test in case the</w:t>
      </w:r>
      <w:r w:rsidR="009E74F2">
        <w:rPr>
          <w:rFonts w:ascii="Cambria" w:hAnsi="Cambria"/>
          <w:b/>
          <w:bCs/>
          <w:sz w:val="22"/>
          <w:szCs w:val="22"/>
          <w:lang w:val="en-GB"/>
        </w:rPr>
        <w:t xml:space="preserve"> </w:t>
      </w:r>
      <w:r w:rsidR="006D73AA" w:rsidRPr="006D73AA">
        <w:rPr>
          <w:rFonts w:ascii="Cambria" w:hAnsi="Cambria"/>
          <w:sz w:val="22"/>
          <w:szCs w:val="22"/>
          <w:lang w:val="en-GB"/>
        </w:rPr>
        <w:t>mRDT-</w:t>
      </w:r>
      <w:r w:rsidR="006D73AA" w:rsidRPr="001E63E9">
        <w:rPr>
          <w:rFonts w:ascii="Cambria" w:hAnsi="Cambria"/>
          <w:i/>
          <w:iCs/>
          <w:sz w:val="22"/>
          <w:szCs w:val="22"/>
          <w:lang w:val="en-GB"/>
        </w:rPr>
        <w:t>Pf</w:t>
      </w:r>
      <w:r w:rsidR="006D73AA" w:rsidRPr="006D73AA">
        <w:rPr>
          <w:rFonts w:ascii="Cambria" w:hAnsi="Cambria"/>
          <w:sz w:val="22"/>
          <w:szCs w:val="22"/>
          <w:lang w:val="en-GB"/>
        </w:rPr>
        <w:t>HRP2</w:t>
      </w:r>
      <w:r w:rsidR="009E74F2">
        <w:rPr>
          <w:rFonts w:ascii="Cambria" w:hAnsi="Cambria"/>
          <w:sz w:val="22"/>
          <w:szCs w:val="22"/>
          <w:lang w:val="en-GB"/>
        </w:rPr>
        <w:t xml:space="preserve"> is negative</w:t>
      </w:r>
      <w:r w:rsidR="00EA5229">
        <w:rPr>
          <w:rFonts w:ascii="Cambria" w:hAnsi="Cambria"/>
          <w:sz w:val="22"/>
          <w:szCs w:val="22"/>
          <w:lang w:val="en-GB"/>
        </w:rPr>
        <w:t xml:space="preserve"> would have a positive effect on reducing unneeded drug prescriptions.</w:t>
      </w:r>
      <w:r w:rsidR="006D73AA" w:rsidRPr="006D73AA">
        <w:rPr>
          <w:rFonts w:ascii="Cambria" w:hAnsi="Cambria"/>
          <w:sz w:val="22"/>
          <w:szCs w:val="22"/>
          <w:lang w:val="en-GB"/>
        </w:rPr>
        <w:t xml:space="preserve"> </w:t>
      </w:r>
      <w:r w:rsidR="00A12A64">
        <w:rPr>
          <w:rFonts w:ascii="Cambria" w:hAnsi="Cambria"/>
          <w:sz w:val="22"/>
          <w:szCs w:val="22"/>
          <w:lang w:val="en-GB"/>
        </w:rPr>
        <w:t>I</w:t>
      </w:r>
      <w:r w:rsidR="0070236B">
        <w:rPr>
          <w:rFonts w:ascii="Cambria" w:hAnsi="Cambria"/>
          <w:sz w:val="22"/>
          <w:szCs w:val="22"/>
          <w:lang w:val="en-GB"/>
        </w:rPr>
        <w:t>t was found that</w:t>
      </w:r>
      <w:r w:rsidR="00A12A64">
        <w:rPr>
          <w:rFonts w:ascii="Cambria" w:hAnsi="Cambria"/>
          <w:sz w:val="22"/>
          <w:szCs w:val="22"/>
          <w:lang w:val="en-GB"/>
        </w:rPr>
        <w:t xml:space="preserve"> i</w:t>
      </w:r>
      <w:r w:rsidR="00A12A64" w:rsidRPr="006D73AA">
        <w:rPr>
          <w:rFonts w:ascii="Cambria" w:hAnsi="Cambria"/>
          <w:sz w:val="22"/>
          <w:szCs w:val="22"/>
          <w:lang w:val="en-GB"/>
        </w:rPr>
        <w:t xml:space="preserve">f the result of additional CRP testing </w:t>
      </w:r>
      <w:r w:rsidR="00A12A64">
        <w:rPr>
          <w:rFonts w:ascii="Cambria" w:hAnsi="Cambria"/>
          <w:sz w:val="22"/>
          <w:szCs w:val="22"/>
          <w:lang w:val="en-GB"/>
        </w:rPr>
        <w:t>wa</w:t>
      </w:r>
      <w:r w:rsidR="00A12A64" w:rsidRPr="006D73AA">
        <w:rPr>
          <w:rFonts w:ascii="Cambria" w:hAnsi="Cambria"/>
          <w:sz w:val="22"/>
          <w:szCs w:val="22"/>
          <w:lang w:val="en-GB"/>
        </w:rPr>
        <w:t xml:space="preserve">s </w:t>
      </w:r>
      <w:r w:rsidR="00A12A64">
        <w:rPr>
          <w:rFonts w:ascii="Cambria" w:hAnsi="Cambria"/>
          <w:sz w:val="22"/>
          <w:szCs w:val="22"/>
          <w:lang w:val="en-GB"/>
        </w:rPr>
        <w:t>considered,</w:t>
      </w:r>
      <w:r w:rsidR="006D73AA" w:rsidRPr="006D73AA">
        <w:rPr>
          <w:rFonts w:ascii="Cambria" w:hAnsi="Cambria"/>
          <w:sz w:val="22"/>
          <w:szCs w:val="22"/>
          <w:lang w:val="en-GB"/>
        </w:rPr>
        <w:t xml:space="preserve"> 44 children who ha</w:t>
      </w:r>
      <w:r w:rsidR="00EA5229">
        <w:rPr>
          <w:rFonts w:ascii="Cambria" w:hAnsi="Cambria"/>
          <w:sz w:val="22"/>
          <w:szCs w:val="22"/>
          <w:lang w:val="en-GB"/>
        </w:rPr>
        <w:t>d</w:t>
      </w:r>
      <w:r w:rsidR="006D73AA" w:rsidRPr="006D73AA">
        <w:rPr>
          <w:rFonts w:ascii="Cambria" w:hAnsi="Cambria"/>
          <w:sz w:val="22"/>
          <w:szCs w:val="22"/>
          <w:lang w:val="en-GB"/>
        </w:rPr>
        <w:t xml:space="preserve"> negative mRDT-PfHRP2</w:t>
      </w:r>
      <w:r w:rsidR="00EA5229">
        <w:rPr>
          <w:rFonts w:ascii="Cambria" w:hAnsi="Cambria"/>
          <w:sz w:val="22"/>
          <w:szCs w:val="22"/>
          <w:lang w:val="en-GB"/>
        </w:rPr>
        <w:t xml:space="preserve"> and also a negative CRP test</w:t>
      </w:r>
      <w:r w:rsidR="006D73AA" w:rsidRPr="006D73AA">
        <w:rPr>
          <w:rFonts w:ascii="Cambria" w:hAnsi="Cambria"/>
          <w:sz w:val="22"/>
          <w:szCs w:val="22"/>
          <w:lang w:val="en-GB"/>
        </w:rPr>
        <w:t>, would not get antibiotic treatment. This would translate to a reduction of 35.5% of antibiotic prescriptions in this group of febrile children.</w:t>
      </w:r>
      <w:r w:rsidR="00D1553A">
        <w:rPr>
          <w:rFonts w:ascii="Cambria" w:hAnsi="Cambria"/>
          <w:sz w:val="22"/>
          <w:szCs w:val="22"/>
          <w:lang w:val="en-GB"/>
        </w:rPr>
        <w:t xml:space="preserve"> </w:t>
      </w:r>
      <w:r w:rsidR="00D1553A" w:rsidRPr="00D1553A">
        <w:rPr>
          <w:rFonts w:ascii="Cambria" w:hAnsi="Cambria"/>
          <w:sz w:val="22"/>
          <w:szCs w:val="22"/>
          <w:lang w:val="en-GB"/>
        </w:rPr>
        <w:t>However, there is a risk to miss potential severe bacterial infections and a close follow-up of these cases is strongly recommended</w:t>
      </w:r>
      <w:r w:rsidR="00D1553A">
        <w:rPr>
          <w:rFonts w:ascii="Cambria" w:hAnsi="Cambria"/>
          <w:sz w:val="22"/>
          <w:szCs w:val="22"/>
          <w:lang w:val="en-GB"/>
        </w:rPr>
        <w:t>.</w:t>
      </w:r>
    </w:p>
    <w:p w14:paraId="0D22C8C7" w14:textId="77777777" w:rsidR="00A12A64" w:rsidRDefault="00A12A64" w:rsidP="00DF0949">
      <w:pPr>
        <w:ind w:left="0" w:firstLine="0"/>
        <w:rPr>
          <w:rFonts w:ascii="Cambria" w:hAnsi="Cambria"/>
          <w:b/>
          <w:bCs/>
          <w:sz w:val="22"/>
          <w:szCs w:val="22"/>
          <w:lang w:val="en-GB"/>
        </w:rPr>
      </w:pPr>
    </w:p>
    <w:p w14:paraId="201B8888" w14:textId="77777777" w:rsidR="009920EC" w:rsidRDefault="00E53D3E" w:rsidP="00DF0949">
      <w:pPr>
        <w:ind w:left="0" w:firstLine="0"/>
        <w:rPr>
          <w:rFonts w:ascii="Cambria" w:hAnsi="Cambria"/>
          <w:sz w:val="22"/>
          <w:szCs w:val="22"/>
          <w:lang w:val="en-GB"/>
        </w:rPr>
      </w:pPr>
      <w:r>
        <w:rPr>
          <w:rFonts w:ascii="Cambria" w:hAnsi="Cambria"/>
          <w:sz w:val="22"/>
          <w:szCs w:val="22"/>
          <w:lang w:val="en-GB"/>
        </w:rPr>
        <w:t xml:space="preserve">Future research could encompass the development of diagnostic algorithms that include more </w:t>
      </w:r>
      <w:r w:rsidR="00494EEE">
        <w:rPr>
          <w:rFonts w:ascii="Cambria" w:hAnsi="Cambria"/>
          <w:sz w:val="22"/>
          <w:szCs w:val="22"/>
          <w:lang w:val="en-GB"/>
        </w:rPr>
        <w:t>rapid point of care (</w:t>
      </w:r>
      <w:r w:rsidR="00A31A86" w:rsidRPr="00BE56FB">
        <w:rPr>
          <w:rFonts w:ascii="Cambria" w:hAnsi="Cambria"/>
          <w:sz w:val="22"/>
          <w:szCs w:val="22"/>
          <w:lang w:val="en-GB"/>
        </w:rPr>
        <w:t>POC</w:t>
      </w:r>
      <w:r w:rsidR="00494EEE">
        <w:rPr>
          <w:rFonts w:ascii="Cambria" w:hAnsi="Cambria"/>
          <w:sz w:val="22"/>
          <w:szCs w:val="22"/>
          <w:lang w:val="en-GB"/>
        </w:rPr>
        <w:t>)</w:t>
      </w:r>
      <w:r w:rsidR="00A31A86" w:rsidRPr="00BE56FB">
        <w:rPr>
          <w:rFonts w:ascii="Cambria" w:hAnsi="Cambria"/>
          <w:sz w:val="22"/>
          <w:szCs w:val="22"/>
          <w:lang w:val="en-GB"/>
        </w:rPr>
        <w:t xml:space="preserve"> tests</w:t>
      </w:r>
      <w:r w:rsidR="001D2187">
        <w:rPr>
          <w:rFonts w:ascii="Cambria" w:hAnsi="Cambria"/>
          <w:sz w:val="22"/>
          <w:szCs w:val="22"/>
          <w:lang w:val="en-GB"/>
        </w:rPr>
        <w:t xml:space="preserve"> and simplified molecular diagnostics. The</w:t>
      </w:r>
      <w:r w:rsidR="00301A26">
        <w:rPr>
          <w:rFonts w:ascii="Cambria" w:hAnsi="Cambria"/>
          <w:sz w:val="22"/>
          <w:szCs w:val="22"/>
          <w:lang w:val="en-GB"/>
        </w:rPr>
        <w:t xml:space="preserve"> practical</w:t>
      </w:r>
      <w:r w:rsidR="001D2187">
        <w:rPr>
          <w:rFonts w:ascii="Cambria" w:hAnsi="Cambria"/>
          <w:sz w:val="22"/>
          <w:szCs w:val="22"/>
          <w:lang w:val="en-GB"/>
        </w:rPr>
        <w:t xml:space="preserve"> implementation of </w:t>
      </w:r>
      <w:r w:rsidR="00AB261F">
        <w:rPr>
          <w:rFonts w:ascii="Cambria" w:hAnsi="Cambria"/>
          <w:sz w:val="22"/>
          <w:szCs w:val="22"/>
          <w:lang w:val="en-GB"/>
        </w:rPr>
        <w:t>th</w:t>
      </w:r>
      <w:r w:rsidR="007167C0">
        <w:rPr>
          <w:rFonts w:ascii="Cambria" w:hAnsi="Cambria"/>
          <w:sz w:val="22"/>
          <w:szCs w:val="22"/>
          <w:lang w:val="en-GB"/>
        </w:rPr>
        <w:t>is</w:t>
      </w:r>
      <w:r w:rsidR="00EF0A8F">
        <w:rPr>
          <w:rFonts w:ascii="Cambria" w:hAnsi="Cambria"/>
          <w:sz w:val="22"/>
          <w:szCs w:val="22"/>
          <w:lang w:val="en-GB"/>
        </w:rPr>
        <w:t xml:space="preserve"> proposed</w:t>
      </w:r>
      <w:r w:rsidR="00AB261F">
        <w:rPr>
          <w:rFonts w:ascii="Cambria" w:hAnsi="Cambria"/>
          <w:sz w:val="22"/>
          <w:szCs w:val="22"/>
          <w:lang w:val="en-GB"/>
        </w:rPr>
        <w:t xml:space="preserve"> research </w:t>
      </w:r>
      <w:r w:rsidR="007167C0">
        <w:rPr>
          <w:rFonts w:ascii="Cambria" w:hAnsi="Cambria"/>
          <w:sz w:val="22"/>
          <w:szCs w:val="22"/>
          <w:lang w:val="en-GB"/>
        </w:rPr>
        <w:t>enables the diagnosis of</w:t>
      </w:r>
      <w:r w:rsidR="00A31A86">
        <w:rPr>
          <w:rFonts w:ascii="Cambria" w:hAnsi="Cambria"/>
          <w:sz w:val="22"/>
          <w:szCs w:val="22"/>
          <w:lang w:val="en-GB"/>
        </w:rPr>
        <w:t xml:space="preserve"> </w:t>
      </w:r>
      <w:r w:rsidR="001D2187">
        <w:rPr>
          <w:rFonts w:ascii="Cambria" w:hAnsi="Cambria"/>
          <w:sz w:val="22"/>
          <w:szCs w:val="22"/>
          <w:lang w:val="en-GB"/>
        </w:rPr>
        <w:t xml:space="preserve">a large range </w:t>
      </w:r>
      <w:r w:rsidR="00A31A86">
        <w:rPr>
          <w:rFonts w:ascii="Cambria" w:hAnsi="Cambria"/>
          <w:sz w:val="22"/>
          <w:szCs w:val="22"/>
          <w:lang w:val="en-GB"/>
        </w:rPr>
        <w:t>o</w:t>
      </w:r>
      <w:r w:rsidR="001D2187">
        <w:rPr>
          <w:rFonts w:ascii="Cambria" w:hAnsi="Cambria"/>
          <w:sz w:val="22"/>
          <w:szCs w:val="22"/>
          <w:lang w:val="en-GB"/>
        </w:rPr>
        <w:t>f</w:t>
      </w:r>
      <w:r w:rsidR="00A31A86">
        <w:rPr>
          <w:rFonts w:ascii="Cambria" w:hAnsi="Cambria"/>
          <w:sz w:val="22"/>
          <w:szCs w:val="22"/>
          <w:lang w:val="en-GB"/>
        </w:rPr>
        <w:t xml:space="preserve"> fever etiologies</w:t>
      </w:r>
      <w:r w:rsidR="001D2187">
        <w:rPr>
          <w:rFonts w:ascii="Cambria" w:hAnsi="Cambria"/>
          <w:sz w:val="22"/>
          <w:szCs w:val="22"/>
          <w:lang w:val="en-GB"/>
        </w:rPr>
        <w:t xml:space="preserve"> and </w:t>
      </w:r>
      <w:r w:rsidR="00EF0A8F">
        <w:rPr>
          <w:rFonts w:ascii="Cambria" w:hAnsi="Cambria"/>
          <w:sz w:val="22"/>
          <w:szCs w:val="22"/>
          <w:lang w:val="en-GB"/>
        </w:rPr>
        <w:t xml:space="preserve">may </w:t>
      </w:r>
      <w:r w:rsidR="007167C0">
        <w:rPr>
          <w:rFonts w:ascii="Cambria" w:hAnsi="Cambria"/>
          <w:sz w:val="22"/>
          <w:szCs w:val="22"/>
          <w:lang w:val="en-GB"/>
        </w:rPr>
        <w:t>add</w:t>
      </w:r>
      <w:r w:rsidR="001D2187">
        <w:rPr>
          <w:rFonts w:ascii="Cambria" w:hAnsi="Cambria"/>
          <w:sz w:val="22"/>
          <w:szCs w:val="22"/>
          <w:lang w:val="en-GB"/>
        </w:rPr>
        <w:t xml:space="preserve"> value to </w:t>
      </w:r>
      <w:r w:rsidR="007167C0">
        <w:rPr>
          <w:rFonts w:ascii="Cambria" w:hAnsi="Cambria"/>
          <w:sz w:val="22"/>
          <w:szCs w:val="22"/>
          <w:lang w:val="en-GB"/>
        </w:rPr>
        <w:t>currently</w:t>
      </w:r>
      <w:r w:rsidR="001D2187">
        <w:rPr>
          <w:rFonts w:ascii="Cambria" w:hAnsi="Cambria"/>
          <w:sz w:val="22"/>
          <w:szCs w:val="22"/>
          <w:lang w:val="en-GB"/>
        </w:rPr>
        <w:t xml:space="preserve"> available RDTs </w:t>
      </w:r>
      <w:r w:rsidR="00EF0A8F">
        <w:rPr>
          <w:rFonts w:ascii="Cambria" w:hAnsi="Cambria"/>
          <w:sz w:val="22"/>
          <w:szCs w:val="22"/>
          <w:lang w:val="en-GB"/>
        </w:rPr>
        <w:t>(</w:t>
      </w:r>
      <w:r w:rsidR="001D2187">
        <w:rPr>
          <w:rFonts w:ascii="Cambria" w:hAnsi="Cambria"/>
          <w:sz w:val="22"/>
          <w:szCs w:val="22"/>
          <w:lang w:val="en-GB"/>
        </w:rPr>
        <w:t xml:space="preserve">or </w:t>
      </w:r>
      <w:r w:rsidR="007167C0">
        <w:rPr>
          <w:rFonts w:ascii="Cambria" w:hAnsi="Cambria"/>
          <w:sz w:val="22"/>
          <w:szCs w:val="22"/>
          <w:lang w:val="en-GB"/>
        </w:rPr>
        <w:t>new ones</w:t>
      </w:r>
      <w:r w:rsidR="006F7A6C">
        <w:rPr>
          <w:rFonts w:ascii="Cambria" w:hAnsi="Cambria"/>
          <w:sz w:val="22"/>
          <w:szCs w:val="22"/>
          <w:lang w:val="en-GB"/>
        </w:rPr>
        <w:t xml:space="preserve"> to implement</w:t>
      </w:r>
      <w:r w:rsidR="00EF0A8F">
        <w:rPr>
          <w:rFonts w:ascii="Cambria" w:hAnsi="Cambria"/>
          <w:sz w:val="22"/>
          <w:szCs w:val="22"/>
          <w:lang w:val="en-GB"/>
        </w:rPr>
        <w:t>)</w:t>
      </w:r>
      <w:r w:rsidR="007167C0">
        <w:rPr>
          <w:rFonts w:ascii="Cambria" w:hAnsi="Cambria"/>
          <w:sz w:val="22"/>
          <w:szCs w:val="22"/>
          <w:lang w:val="en-GB"/>
        </w:rPr>
        <w:t xml:space="preserve">, </w:t>
      </w:r>
      <w:r w:rsidR="00A31A86">
        <w:rPr>
          <w:rFonts w:ascii="Cambria" w:hAnsi="Cambria"/>
          <w:sz w:val="22"/>
          <w:szCs w:val="22"/>
          <w:lang w:val="en-GB"/>
        </w:rPr>
        <w:t>but</w:t>
      </w:r>
      <w:r>
        <w:rPr>
          <w:rFonts w:ascii="Cambria" w:hAnsi="Cambria"/>
          <w:sz w:val="22"/>
          <w:szCs w:val="22"/>
          <w:lang w:val="en-GB"/>
        </w:rPr>
        <w:t xml:space="preserve"> their costs may make them</w:t>
      </w:r>
      <w:r w:rsidR="00494EEE">
        <w:rPr>
          <w:rFonts w:ascii="Cambria" w:hAnsi="Cambria"/>
          <w:sz w:val="22"/>
          <w:szCs w:val="22"/>
          <w:lang w:val="en-GB"/>
        </w:rPr>
        <w:t xml:space="preserve"> unaffordable for </w:t>
      </w:r>
      <w:r w:rsidR="00CB72B2">
        <w:rPr>
          <w:rFonts w:ascii="Cambria" w:hAnsi="Cambria"/>
          <w:sz w:val="22"/>
          <w:szCs w:val="22"/>
          <w:lang w:val="en-GB"/>
        </w:rPr>
        <w:t>l</w:t>
      </w:r>
      <w:r w:rsidR="00221BDC" w:rsidRPr="00221BDC">
        <w:rPr>
          <w:rFonts w:ascii="Cambria" w:hAnsi="Cambria"/>
          <w:sz w:val="22"/>
          <w:szCs w:val="22"/>
          <w:lang w:val="en-GB"/>
        </w:rPr>
        <w:t>imited</w:t>
      </w:r>
      <w:r w:rsidR="00C82A04">
        <w:rPr>
          <w:rFonts w:ascii="Cambria" w:hAnsi="Cambria"/>
          <w:sz w:val="22"/>
          <w:szCs w:val="22"/>
          <w:lang w:val="en-GB"/>
        </w:rPr>
        <w:t>-</w:t>
      </w:r>
      <w:r w:rsidR="00221BDC" w:rsidRPr="00221BDC">
        <w:rPr>
          <w:rFonts w:ascii="Cambria" w:hAnsi="Cambria"/>
          <w:sz w:val="22"/>
          <w:szCs w:val="22"/>
          <w:lang w:val="en-GB"/>
        </w:rPr>
        <w:t>resource countries</w:t>
      </w:r>
      <w:r w:rsidR="00A31A86" w:rsidRPr="00BE56FB">
        <w:rPr>
          <w:rFonts w:ascii="Cambria" w:hAnsi="Cambria"/>
          <w:sz w:val="22"/>
          <w:szCs w:val="22"/>
          <w:lang w:val="en-GB"/>
        </w:rPr>
        <w:t xml:space="preserve"> </w:t>
      </w:r>
      <w:r w:rsidR="00494EEE">
        <w:rPr>
          <w:rFonts w:ascii="Cambria" w:hAnsi="Cambria"/>
          <w:sz w:val="22"/>
          <w:szCs w:val="22"/>
          <w:lang w:val="en-GB"/>
        </w:rPr>
        <w:t xml:space="preserve">like Burkina Faso. </w:t>
      </w:r>
      <w:r>
        <w:rPr>
          <w:rFonts w:ascii="Cambria" w:hAnsi="Cambria"/>
          <w:sz w:val="22"/>
          <w:szCs w:val="22"/>
          <w:lang w:val="en-GB"/>
        </w:rPr>
        <w:t>Also work towards improving current malaria rapid tests should be considered, in particular to improve their diagnostic accuracy. Furthermore,</w:t>
      </w:r>
      <w:r w:rsidR="00494EEE">
        <w:rPr>
          <w:rFonts w:ascii="Cambria" w:hAnsi="Cambria"/>
          <w:sz w:val="22"/>
          <w:szCs w:val="22"/>
          <w:lang w:val="en-GB"/>
        </w:rPr>
        <w:t xml:space="preserve"> </w:t>
      </w:r>
      <w:r w:rsidR="003115ED">
        <w:rPr>
          <w:rFonts w:ascii="Cambria" w:hAnsi="Cambria"/>
          <w:sz w:val="22"/>
          <w:szCs w:val="22"/>
          <w:lang w:val="en-GB"/>
        </w:rPr>
        <w:t>there is a necessity</w:t>
      </w:r>
      <w:r w:rsidR="002E7653">
        <w:rPr>
          <w:rFonts w:ascii="Cambria" w:hAnsi="Cambria"/>
          <w:sz w:val="22"/>
          <w:szCs w:val="22"/>
          <w:lang w:val="en-GB"/>
        </w:rPr>
        <w:t xml:space="preserve"> to develop</w:t>
      </w:r>
      <w:r w:rsidR="00F64548">
        <w:rPr>
          <w:rFonts w:ascii="Cambria" w:hAnsi="Cambria"/>
          <w:sz w:val="22"/>
          <w:szCs w:val="22"/>
          <w:lang w:val="en-GB"/>
        </w:rPr>
        <w:t xml:space="preserve"> an</w:t>
      </w:r>
      <w:r w:rsidR="00FE6B05">
        <w:rPr>
          <w:rFonts w:ascii="Cambria" w:hAnsi="Cambria"/>
          <w:sz w:val="22"/>
          <w:szCs w:val="22"/>
          <w:lang w:val="en-GB"/>
        </w:rPr>
        <w:t>d</w:t>
      </w:r>
      <w:r w:rsidR="00F64548">
        <w:rPr>
          <w:rFonts w:ascii="Cambria" w:hAnsi="Cambria"/>
          <w:sz w:val="22"/>
          <w:szCs w:val="22"/>
          <w:lang w:val="en-GB"/>
        </w:rPr>
        <w:t xml:space="preserve"> implement</w:t>
      </w:r>
      <w:r w:rsidR="002E7653">
        <w:rPr>
          <w:rFonts w:ascii="Cambria" w:hAnsi="Cambria"/>
          <w:sz w:val="22"/>
          <w:szCs w:val="22"/>
          <w:lang w:val="en-GB"/>
        </w:rPr>
        <w:t xml:space="preserve"> simple diagnostic platforms</w:t>
      </w:r>
      <w:r>
        <w:rPr>
          <w:rFonts w:ascii="Cambria" w:hAnsi="Cambria"/>
          <w:sz w:val="22"/>
          <w:szCs w:val="22"/>
          <w:lang w:val="en-GB"/>
        </w:rPr>
        <w:t>/</w:t>
      </w:r>
      <w:r w:rsidR="002E7653">
        <w:rPr>
          <w:rFonts w:ascii="Cambria" w:hAnsi="Cambria"/>
          <w:sz w:val="22"/>
          <w:szCs w:val="22"/>
          <w:lang w:val="en-GB"/>
        </w:rPr>
        <w:t>tools</w:t>
      </w:r>
      <w:r>
        <w:rPr>
          <w:rFonts w:ascii="Cambria" w:hAnsi="Cambria"/>
          <w:sz w:val="22"/>
          <w:szCs w:val="22"/>
          <w:lang w:val="en-GB"/>
        </w:rPr>
        <w:t>,</w:t>
      </w:r>
      <w:r w:rsidR="002E7653">
        <w:rPr>
          <w:rFonts w:ascii="Cambria" w:hAnsi="Cambria"/>
          <w:sz w:val="22"/>
          <w:szCs w:val="22"/>
          <w:lang w:val="en-GB"/>
        </w:rPr>
        <w:t xml:space="preserve"> </w:t>
      </w:r>
      <w:r w:rsidR="00D61AD5">
        <w:rPr>
          <w:rFonts w:ascii="Cambria" w:hAnsi="Cambria"/>
          <w:sz w:val="22"/>
          <w:szCs w:val="22"/>
          <w:lang w:val="en-GB"/>
        </w:rPr>
        <w:t xml:space="preserve">such as rapid blood culture methods and </w:t>
      </w:r>
      <w:r>
        <w:rPr>
          <w:rFonts w:ascii="Cambria" w:hAnsi="Cambria"/>
          <w:sz w:val="22"/>
          <w:szCs w:val="22"/>
          <w:lang w:val="en-GB"/>
        </w:rPr>
        <w:t>fast</w:t>
      </w:r>
      <w:r w:rsidR="00D61AD5">
        <w:rPr>
          <w:rFonts w:ascii="Cambria" w:hAnsi="Cambria"/>
          <w:sz w:val="22"/>
          <w:szCs w:val="22"/>
          <w:lang w:val="en-GB"/>
        </w:rPr>
        <w:t xml:space="preserve"> antimicrobial susceptibility testing methods</w:t>
      </w:r>
      <w:r>
        <w:rPr>
          <w:rFonts w:ascii="Cambria" w:hAnsi="Cambria"/>
          <w:sz w:val="22"/>
          <w:szCs w:val="22"/>
          <w:lang w:val="en-GB"/>
        </w:rPr>
        <w:t xml:space="preserve">, which </w:t>
      </w:r>
      <w:r w:rsidR="002E7653">
        <w:rPr>
          <w:rFonts w:ascii="Cambria" w:hAnsi="Cambria"/>
          <w:sz w:val="22"/>
          <w:szCs w:val="22"/>
          <w:lang w:val="en-GB"/>
        </w:rPr>
        <w:t xml:space="preserve">would </w:t>
      </w:r>
      <w:r w:rsidR="00D61AD5">
        <w:rPr>
          <w:rFonts w:ascii="Cambria" w:hAnsi="Cambria"/>
          <w:sz w:val="22"/>
          <w:szCs w:val="22"/>
          <w:lang w:val="en-GB"/>
        </w:rPr>
        <w:t xml:space="preserve">facilitate the </w:t>
      </w:r>
      <w:r w:rsidR="00F64548">
        <w:rPr>
          <w:rFonts w:ascii="Cambria" w:hAnsi="Cambria"/>
          <w:sz w:val="22"/>
          <w:szCs w:val="22"/>
          <w:lang w:val="en-GB"/>
        </w:rPr>
        <w:t>identif</w:t>
      </w:r>
      <w:r w:rsidR="00D61AD5">
        <w:rPr>
          <w:rFonts w:ascii="Cambria" w:hAnsi="Cambria"/>
          <w:sz w:val="22"/>
          <w:szCs w:val="22"/>
          <w:lang w:val="en-GB"/>
        </w:rPr>
        <w:t>ication</w:t>
      </w:r>
      <w:r w:rsidR="00F64548">
        <w:rPr>
          <w:rFonts w:ascii="Cambria" w:hAnsi="Cambria"/>
          <w:sz w:val="22"/>
          <w:szCs w:val="22"/>
          <w:lang w:val="en-GB"/>
        </w:rPr>
        <w:t xml:space="preserve"> </w:t>
      </w:r>
      <w:r w:rsidR="009920EC">
        <w:rPr>
          <w:rFonts w:ascii="Cambria" w:hAnsi="Cambria"/>
          <w:sz w:val="22"/>
          <w:szCs w:val="22"/>
          <w:lang w:val="en-GB"/>
        </w:rPr>
        <w:t>of a</w:t>
      </w:r>
      <w:r w:rsidR="00F64548">
        <w:rPr>
          <w:rFonts w:ascii="Cambria" w:hAnsi="Cambria"/>
          <w:sz w:val="22"/>
          <w:szCs w:val="22"/>
          <w:lang w:val="en-GB"/>
        </w:rPr>
        <w:t xml:space="preserve"> specific bacterial pathogen and its susceptibility to antibiotics</w:t>
      </w:r>
      <w:r w:rsidR="009920EC">
        <w:rPr>
          <w:rFonts w:ascii="Cambria" w:hAnsi="Cambria"/>
          <w:sz w:val="22"/>
          <w:szCs w:val="22"/>
          <w:lang w:val="en-GB"/>
        </w:rPr>
        <w:t>.</w:t>
      </w:r>
      <w:r w:rsidR="00B76A72">
        <w:rPr>
          <w:rFonts w:ascii="Cambria" w:hAnsi="Cambria"/>
          <w:sz w:val="22"/>
          <w:szCs w:val="22"/>
          <w:lang w:val="en-GB"/>
        </w:rPr>
        <w:t xml:space="preserve"> </w:t>
      </w:r>
      <w:r w:rsidR="00B76A72" w:rsidRPr="00B76A72">
        <w:rPr>
          <w:rFonts w:ascii="Cambria" w:hAnsi="Cambria"/>
          <w:sz w:val="22"/>
          <w:szCs w:val="22"/>
          <w:lang w:val="en-GB"/>
        </w:rPr>
        <w:t xml:space="preserve">The proposed research </w:t>
      </w:r>
      <w:r w:rsidR="00AC3DED">
        <w:rPr>
          <w:rFonts w:ascii="Cambria" w:hAnsi="Cambria"/>
          <w:sz w:val="22"/>
          <w:szCs w:val="22"/>
          <w:lang w:val="en-GB"/>
        </w:rPr>
        <w:t xml:space="preserve">towards innovative </w:t>
      </w:r>
      <w:r w:rsidR="00B76A72" w:rsidRPr="00B76A72">
        <w:rPr>
          <w:rFonts w:ascii="Cambria" w:hAnsi="Cambria"/>
          <w:sz w:val="22"/>
          <w:szCs w:val="22"/>
          <w:lang w:val="en-GB"/>
        </w:rPr>
        <w:t xml:space="preserve">diagnostic strategies can </w:t>
      </w:r>
      <w:r w:rsidR="00AC3DED">
        <w:rPr>
          <w:rFonts w:ascii="Cambria" w:hAnsi="Cambria"/>
          <w:sz w:val="22"/>
          <w:szCs w:val="22"/>
          <w:lang w:val="en-GB"/>
        </w:rPr>
        <w:t>empower</w:t>
      </w:r>
      <w:r w:rsidR="00B76A72" w:rsidRPr="00B76A72">
        <w:rPr>
          <w:rFonts w:ascii="Cambria" w:hAnsi="Cambria"/>
          <w:sz w:val="22"/>
          <w:szCs w:val="22"/>
          <w:lang w:val="en-GB"/>
        </w:rPr>
        <w:t xml:space="preserve"> health workers </w:t>
      </w:r>
      <w:r w:rsidR="00AC3DED">
        <w:rPr>
          <w:rFonts w:ascii="Cambria" w:hAnsi="Cambria"/>
          <w:sz w:val="22"/>
          <w:szCs w:val="22"/>
          <w:lang w:val="en-GB"/>
        </w:rPr>
        <w:t>to</w:t>
      </w:r>
      <w:r w:rsidR="00B76A72" w:rsidRPr="00B76A72">
        <w:rPr>
          <w:rFonts w:ascii="Cambria" w:hAnsi="Cambria"/>
          <w:sz w:val="22"/>
          <w:szCs w:val="22"/>
          <w:lang w:val="en-GB"/>
        </w:rPr>
        <w:t xml:space="preserve"> better manage febrile diseases and prescribe appropriate antimicrobial treatments, </w:t>
      </w:r>
      <w:r w:rsidR="00AC3DED">
        <w:rPr>
          <w:rFonts w:ascii="Cambria" w:hAnsi="Cambria"/>
          <w:sz w:val="22"/>
          <w:szCs w:val="22"/>
          <w:lang w:val="en-GB"/>
        </w:rPr>
        <w:t>thereby</w:t>
      </w:r>
      <w:r w:rsidR="00B76A72" w:rsidRPr="00B76A72">
        <w:rPr>
          <w:rFonts w:ascii="Cambria" w:hAnsi="Cambria"/>
          <w:sz w:val="22"/>
          <w:szCs w:val="22"/>
          <w:lang w:val="en-GB"/>
        </w:rPr>
        <w:t xml:space="preserve"> contributing </w:t>
      </w:r>
      <w:r w:rsidR="00AC3DED">
        <w:rPr>
          <w:rFonts w:ascii="Cambria" w:hAnsi="Cambria"/>
          <w:sz w:val="22"/>
          <w:szCs w:val="22"/>
          <w:lang w:val="en-GB"/>
        </w:rPr>
        <w:t xml:space="preserve">to </w:t>
      </w:r>
      <w:r w:rsidR="00B76A72" w:rsidRPr="00B76A72">
        <w:rPr>
          <w:rFonts w:ascii="Cambria" w:hAnsi="Cambria"/>
          <w:sz w:val="22"/>
          <w:szCs w:val="22"/>
          <w:lang w:val="en-GB"/>
        </w:rPr>
        <w:t>the reduction of antimicrobial resistance.</w:t>
      </w:r>
    </w:p>
    <w:p w14:paraId="5B518652" w14:textId="77777777" w:rsidR="009920EC" w:rsidRDefault="009920EC" w:rsidP="00DF0949">
      <w:pPr>
        <w:ind w:left="0" w:firstLine="0"/>
        <w:rPr>
          <w:rFonts w:ascii="Cambria" w:hAnsi="Cambria"/>
          <w:sz w:val="22"/>
          <w:szCs w:val="22"/>
          <w:lang w:val="en-GB"/>
        </w:rPr>
      </w:pPr>
    </w:p>
    <w:p w14:paraId="619AEB7A" w14:textId="4CAE23F9" w:rsidR="00DF0949" w:rsidRDefault="00EA5229" w:rsidP="002B483E">
      <w:pPr>
        <w:ind w:left="0" w:firstLine="0"/>
        <w:rPr>
          <w:rFonts w:ascii="Cambria" w:hAnsi="Cambria"/>
          <w:sz w:val="22"/>
          <w:szCs w:val="22"/>
          <w:lang w:val="en-US"/>
        </w:rPr>
      </w:pPr>
      <w:r>
        <w:rPr>
          <w:rFonts w:ascii="Cambria" w:hAnsi="Cambria"/>
          <w:sz w:val="22"/>
          <w:szCs w:val="22"/>
          <w:lang w:val="en-US"/>
        </w:rPr>
        <w:t>In conclusion, t</w:t>
      </w:r>
      <w:r w:rsidR="00BD05DE" w:rsidRPr="00BD05DE">
        <w:rPr>
          <w:rFonts w:ascii="Cambria" w:hAnsi="Cambria"/>
          <w:sz w:val="22"/>
          <w:szCs w:val="22"/>
          <w:lang w:val="en-US"/>
        </w:rPr>
        <w:t xml:space="preserve">he outcomes of this thesis </w:t>
      </w:r>
      <w:r w:rsidR="00141A7E">
        <w:rPr>
          <w:rFonts w:ascii="Cambria" w:hAnsi="Cambria"/>
          <w:sz w:val="22"/>
          <w:szCs w:val="22"/>
          <w:lang w:val="en-US"/>
        </w:rPr>
        <w:t xml:space="preserve">have </w:t>
      </w:r>
      <w:r w:rsidR="00BD05DE" w:rsidRPr="00BD05DE">
        <w:rPr>
          <w:rFonts w:ascii="Cambria" w:hAnsi="Cambria"/>
          <w:sz w:val="22"/>
          <w:szCs w:val="22"/>
          <w:lang w:val="en-US"/>
        </w:rPr>
        <w:t>highlight</w:t>
      </w:r>
      <w:r w:rsidR="00141A7E">
        <w:rPr>
          <w:rFonts w:ascii="Cambria" w:hAnsi="Cambria"/>
          <w:sz w:val="22"/>
          <w:szCs w:val="22"/>
          <w:lang w:val="en-US"/>
        </w:rPr>
        <w:t>ed</w:t>
      </w:r>
      <w:r w:rsidR="00BD05DE" w:rsidRPr="00BD05DE">
        <w:rPr>
          <w:rFonts w:ascii="Cambria" w:hAnsi="Cambria"/>
          <w:sz w:val="22"/>
          <w:szCs w:val="22"/>
          <w:lang w:val="en-US"/>
        </w:rPr>
        <w:t xml:space="preserve"> that </w:t>
      </w:r>
      <w:r w:rsidR="00141A7E">
        <w:rPr>
          <w:rFonts w:ascii="Cambria" w:hAnsi="Cambria"/>
          <w:sz w:val="22"/>
          <w:szCs w:val="22"/>
          <w:lang w:val="en-US"/>
        </w:rPr>
        <w:t>alternative causes for fever</w:t>
      </w:r>
      <w:r w:rsidR="00BD05DE" w:rsidRPr="00BD05DE">
        <w:rPr>
          <w:rFonts w:ascii="Cambria" w:hAnsi="Cambria"/>
          <w:sz w:val="22"/>
          <w:szCs w:val="22"/>
          <w:lang w:val="en-US"/>
        </w:rPr>
        <w:t xml:space="preserve"> are not </w:t>
      </w:r>
      <w:r w:rsidR="00141A7E">
        <w:rPr>
          <w:rFonts w:ascii="Cambria" w:hAnsi="Cambria"/>
          <w:sz w:val="22"/>
          <w:szCs w:val="22"/>
          <w:lang w:val="en-US"/>
        </w:rPr>
        <w:t>frequently</w:t>
      </w:r>
      <w:r w:rsidR="00BD05DE" w:rsidRPr="00BD05DE">
        <w:rPr>
          <w:rFonts w:ascii="Cambria" w:hAnsi="Cambria"/>
          <w:sz w:val="22"/>
          <w:szCs w:val="22"/>
          <w:lang w:val="en-US"/>
        </w:rPr>
        <w:t xml:space="preserve"> taken into account </w:t>
      </w:r>
      <w:r w:rsidR="00141A7E">
        <w:rPr>
          <w:rFonts w:ascii="Cambria" w:hAnsi="Cambria"/>
          <w:sz w:val="22"/>
          <w:szCs w:val="22"/>
          <w:lang w:val="en-US"/>
        </w:rPr>
        <w:t>when a febrile child seeks health care</w:t>
      </w:r>
      <w:r w:rsidR="00436A7D">
        <w:rPr>
          <w:rFonts w:ascii="Cambria" w:hAnsi="Cambria"/>
          <w:sz w:val="22"/>
          <w:szCs w:val="22"/>
          <w:lang w:val="en-US"/>
        </w:rPr>
        <w:t xml:space="preserve">. This is </w:t>
      </w:r>
      <w:r w:rsidR="00BD05DE" w:rsidRPr="00BD05DE">
        <w:rPr>
          <w:rFonts w:ascii="Cambria" w:hAnsi="Cambria"/>
          <w:sz w:val="22"/>
          <w:szCs w:val="22"/>
          <w:lang w:val="en-US"/>
        </w:rPr>
        <w:t xml:space="preserve">due to the </w:t>
      </w:r>
      <w:r w:rsidR="00141A7E">
        <w:rPr>
          <w:rFonts w:ascii="Cambria" w:hAnsi="Cambria"/>
          <w:sz w:val="22"/>
          <w:szCs w:val="22"/>
          <w:lang w:val="en-US"/>
        </w:rPr>
        <w:t xml:space="preserve">high </w:t>
      </w:r>
      <w:r w:rsidR="00BD05DE" w:rsidRPr="00BD05DE">
        <w:rPr>
          <w:rFonts w:ascii="Cambria" w:hAnsi="Cambria"/>
          <w:sz w:val="22"/>
          <w:szCs w:val="22"/>
          <w:lang w:val="en-US"/>
        </w:rPr>
        <w:t xml:space="preserve">malaria prevalence in </w:t>
      </w:r>
      <w:r w:rsidR="00141A7E">
        <w:rPr>
          <w:rFonts w:ascii="Cambria" w:hAnsi="Cambria"/>
          <w:sz w:val="22"/>
          <w:szCs w:val="22"/>
          <w:lang w:val="en-US"/>
        </w:rPr>
        <w:t>our study area</w:t>
      </w:r>
      <w:r w:rsidR="00BD05DE" w:rsidRPr="00BD05DE">
        <w:rPr>
          <w:rFonts w:ascii="Cambria" w:hAnsi="Cambria"/>
          <w:sz w:val="22"/>
          <w:szCs w:val="22"/>
          <w:lang w:val="en-US"/>
        </w:rPr>
        <w:t xml:space="preserve"> and a lack of appropriate diagnostic tools </w:t>
      </w:r>
      <w:r w:rsidR="00017EEF">
        <w:rPr>
          <w:rFonts w:ascii="Cambria" w:hAnsi="Cambria"/>
          <w:sz w:val="22"/>
          <w:szCs w:val="22"/>
          <w:lang w:val="en-US"/>
        </w:rPr>
        <w:t>to identify</w:t>
      </w:r>
      <w:r w:rsidR="00BD05DE" w:rsidRPr="00BD05DE">
        <w:rPr>
          <w:rFonts w:ascii="Cambria" w:hAnsi="Cambria"/>
          <w:sz w:val="22"/>
          <w:szCs w:val="22"/>
          <w:lang w:val="en-US"/>
        </w:rPr>
        <w:t xml:space="preserve"> other fever </w:t>
      </w:r>
      <w:r>
        <w:rPr>
          <w:rFonts w:ascii="Cambria" w:hAnsi="Cambria"/>
          <w:sz w:val="22"/>
          <w:szCs w:val="22"/>
          <w:lang w:val="en-US"/>
        </w:rPr>
        <w:t>etiologies</w:t>
      </w:r>
      <w:r w:rsidR="00BD05DE" w:rsidRPr="00BD05DE">
        <w:rPr>
          <w:rFonts w:ascii="Cambria" w:hAnsi="Cambria"/>
          <w:sz w:val="22"/>
          <w:szCs w:val="22"/>
          <w:lang w:val="en-US"/>
        </w:rPr>
        <w:t xml:space="preserve">. </w:t>
      </w:r>
      <w:r w:rsidR="00017EEF">
        <w:rPr>
          <w:rFonts w:ascii="Cambria" w:hAnsi="Cambria"/>
          <w:sz w:val="22"/>
          <w:szCs w:val="22"/>
          <w:lang w:val="en-US"/>
        </w:rPr>
        <w:t xml:space="preserve">A </w:t>
      </w:r>
      <w:r w:rsidR="00BD05DE" w:rsidRPr="00BD05DE">
        <w:rPr>
          <w:rFonts w:ascii="Cambria" w:hAnsi="Cambria"/>
          <w:sz w:val="22"/>
          <w:szCs w:val="22"/>
          <w:lang w:val="en-US"/>
        </w:rPr>
        <w:t xml:space="preserve">malaria RDT is </w:t>
      </w:r>
      <w:r w:rsidR="00017EEF">
        <w:rPr>
          <w:rFonts w:ascii="Cambria" w:hAnsi="Cambria"/>
          <w:sz w:val="22"/>
          <w:szCs w:val="22"/>
          <w:lang w:val="en-US"/>
        </w:rPr>
        <w:t>in principle</w:t>
      </w:r>
      <w:r w:rsidR="00BD05DE" w:rsidRPr="00BD05DE">
        <w:rPr>
          <w:rFonts w:ascii="Cambria" w:hAnsi="Cambria"/>
          <w:sz w:val="22"/>
          <w:szCs w:val="22"/>
          <w:lang w:val="en-US"/>
        </w:rPr>
        <w:t xml:space="preserve"> the only diagnostic tool </w:t>
      </w:r>
      <w:r w:rsidR="00017EEF">
        <w:rPr>
          <w:rFonts w:ascii="Cambria" w:hAnsi="Cambria"/>
          <w:sz w:val="22"/>
          <w:szCs w:val="22"/>
          <w:lang w:val="en-US"/>
        </w:rPr>
        <w:t xml:space="preserve">readily available </w:t>
      </w:r>
      <w:r w:rsidR="00BD05DE" w:rsidRPr="00BD05DE">
        <w:rPr>
          <w:rFonts w:ascii="Cambria" w:hAnsi="Cambria"/>
          <w:sz w:val="22"/>
          <w:szCs w:val="22"/>
          <w:lang w:val="en-US"/>
        </w:rPr>
        <w:t>to diagnose febrile diseases in many rural areas of S</w:t>
      </w:r>
      <w:r w:rsidR="00436A7D">
        <w:rPr>
          <w:rFonts w:ascii="Cambria" w:hAnsi="Cambria"/>
          <w:sz w:val="22"/>
          <w:szCs w:val="22"/>
          <w:lang w:val="en-US"/>
        </w:rPr>
        <w:t>ub-Saharan Africa</w:t>
      </w:r>
      <w:r w:rsidR="00BD05DE" w:rsidRPr="00BD05DE">
        <w:rPr>
          <w:rFonts w:ascii="Cambria" w:hAnsi="Cambria"/>
          <w:sz w:val="22"/>
          <w:szCs w:val="22"/>
          <w:lang w:val="en-US"/>
        </w:rPr>
        <w:t xml:space="preserve">. </w:t>
      </w:r>
      <w:r w:rsidR="00017EEF">
        <w:rPr>
          <w:rFonts w:ascii="Cambria" w:hAnsi="Cambria"/>
          <w:sz w:val="22"/>
          <w:szCs w:val="22"/>
          <w:lang w:val="en-US"/>
        </w:rPr>
        <w:t xml:space="preserve">The availability of such a test has greatly supported the </w:t>
      </w:r>
      <w:r w:rsidR="00017EEF" w:rsidRPr="00BD05DE">
        <w:rPr>
          <w:rFonts w:ascii="Cambria" w:hAnsi="Cambria"/>
          <w:sz w:val="22"/>
          <w:szCs w:val="22"/>
          <w:lang w:val="en-US"/>
        </w:rPr>
        <w:t xml:space="preserve">"test </w:t>
      </w:r>
      <w:r w:rsidR="00017EEF" w:rsidRPr="00BD05DE">
        <w:rPr>
          <w:rFonts w:ascii="Cambria" w:hAnsi="Cambria"/>
          <w:sz w:val="22"/>
          <w:szCs w:val="22"/>
          <w:lang w:val="en-US"/>
        </w:rPr>
        <w:lastRenderedPageBreak/>
        <w:t>and trea</w:t>
      </w:r>
      <w:r w:rsidR="00017EEF">
        <w:rPr>
          <w:rFonts w:ascii="Cambria" w:hAnsi="Cambria"/>
          <w:sz w:val="22"/>
          <w:szCs w:val="22"/>
          <w:lang w:val="en-US"/>
        </w:rPr>
        <w:t>t" strategy recommended by the World Health O</w:t>
      </w:r>
      <w:r w:rsidR="00017EEF" w:rsidRPr="00BD05DE">
        <w:rPr>
          <w:rFonts w:ascii="Cambria" w:hAnsi="Cambria"/>
          <w:sz w:val="22"/>
          <w:szCs w:val="22"/>
          <w:lang w:val="en-US"/>
        </w:rPr>
        <w:t>rganization (WHO)</w:t>
      </w:r>
      <w:r w:rsidR="00017EEF">
        <w:rPr>
          <w:rFonts w:ascii="Cambria" w:hAnsi="Cambria"/>
          <w:sz w:val="22"/>
          <w:szCs w:val="22"/>
          <w:lang w:val="en-US"/>
        </w:rPr>
        <w:t xml:space="preserve"> and has been instrumental in reducing malaria mortality and morbidity during the last decade. However, due to the diminishing diagnostic</w:t>
      </w:r>
      <w:r w:rsidR="00BD05DE" w:rsidRPr="00BD05DE">
        <w:rPr>
          <w:rFonts w:ascii="Cambria" w:hAnsi="Cambria"/>
          <w:sz w:val="22"/>
          <w:szCs w:val="22"/>
          <w:lang w:val="en-US"/>
        </w:rPr>
        <w:t xml:space="preserve"> performance of these RDTs</w:t>
      </w:r>
      <w:r w:rsidR="00017EEF">
        <w:rPr>
          <w:rFonts w:ascii="Cambria" w:hAnsi="Cambria"/>
          <w:sz w:val="22"/>
          <w:szCs w:val="22"/>
          <w:lang w:val="en-US"/>
        </w:rPr>
        <w:t xml:space="preserve"> and health workers’ fear</w:t>
      </w:r>
      <w:r w:rsidR="00BD05DE" w:rsidRPr="00BD05DE">
        <w:rPr>
          <w:rFonts w:ascii="Cambria" w:hAnsi="Cambria"/>
          <w:sz w:val="22"/>
          <w:szCs w:val="22"/>
          <w:lang w:val="en-US"/>
        </w:rPr>
        <w:t xml:space="preserve"> not </w:t>
      </w:r>
      <w:r w:rsidR="00017EEF">
        <w:rPr>
          <w:rFonts w:ascii="Cambria" w:hAnsi="Cambria"/>
          <w:sz w:val="22"/>
          <w:szCs w:val="22"/>
          <w:lang w:val="en-US"/>
        </w:rPr>
        <w:t xml:space="preserve">to </w:t>
      </w:r>
      <w:r w:rsidR="00BD05DE" w:rsidRPr="00BD05DE">
        <w:rPr>
          <w:rFonts w:ascii="Cambria" w:hAnsi="Cambria"/>
          <w:sz w:val="22"/>
          <w:szCs w:val="22"/>
          <w:lang w:val="en-US"/>
        </w:rPr>
        <w:t xml:space="preserve">miss serious </w:t>
      </w:r>
      <w:r w:rsidR="00017EEF">
        <w:rPr>
          <w:rFonts w:ascii="Cambria" w:hAnsi="Cambria"/>
          <w:sz w:val="22"/>
          <w:szCs w:val="22"/>
          <w:lang w:val="en-US"/>
        </w:rPr>
        <w:t xml:space="preserve">underlying </w:t>
      </w:r>
      <w:r w:rsidR="00BD05DE" w:rsidRPr="00BD05DE">
        <w:rPr>
          <w:rFonts w:ascii="Cambria" w:hAnsi="Cambria"/>
          <w:sz w:val="22"/>
          <w:szCs w:val="22"/>
          <w:lang w:val="en-US"/>
        </w:rPr>
        <w:t>febrile diseases</w:t>
      </w:r>
      <w:r>
        <w:rPr>
          <w:rFonts w:ascii="Cambria" w:hAnsi="Cambria"/>
          <w:sz w:val="22"/>
          <w:szCs w:val="22"/>
          <w:lang w:val="en-US"/>
        </w:rPr>
        <w:t>,</w:t>
      </w:r>
      <w:r w:rsidR="00BD05DE" w:rsidRPr="00BD05DE">
        <w:rPr>
          <w:rFonts w:ascii="Cambria" w:hAnsi="Cambria"/>
          <w:sz w:val="22"/>
          <w:szCs w:val="22"/>
          <w:lang w:val="en-US"/>
        </w:rPr>
        <w:t xml:space="preserve"> like invasive salmonellosis, antibiotics are </w:t>
      </w:r>
      <w:r w:rsidR="00017EEF">
        <w:rPr>
          <w:rFonts w:ascii="Cambria" w:hAnsi="Cambria"/>
          <w:sz w:val="22"/>
          <w:szCs w:val="22"/>
          <w:lang w:val="en-US"/>
        </w:rPr>
        <w:t xml:space="preserve">often </w:t>
      </w:r>
      <w:r w:rsidR="00BD05DE" w:rsidRPr="00BD05DE">
        <w:rPr>
          <w:rFonts w:ascii="Cambria" w:hAnsi="Cambria"/>
          <w:sz w:val="22"/>
          <w:szCs w:val="22"/>
          <w:lang w:val="en-US"/>
        </w:rPr>
        <w:t xml:space="preserve">randomly prescribed, </w:t>
      </w:r>
      <w:r w:rsidR="00017EEF">
        <w:rPr>
          <w:rFonts w:ascii="Cambria" w:hAnsi="Cambria"/>
          <w:sz w:val="22"/>
          <w:szCs w:val="22"/>
          <w:lang w:val="en-US"/>
        </w:rPr>
        <w:t>resulting in an increased risk of spreading</w:t>
      </w:r>
      <w:r w:rsidR="00BD05DE" w:rsidRPr="00BD05DE">
        <w:rPr>
          <w:rFonts w:ascii="Cambria" w:hAnsi="Cambria"/>
          <w:sz w:val="22"/>
          <w:szCs w:val="22"/>
          <w:lang w:val="en-US"/>
        </w:rPr>
        <w:t xml:space="preserve"> antibiotic resistance. To solve this issue, the diagnosis of non-malaria fever</w:t>
      </w:r>
      <w:r w:rsidR="0056350E">
        <w:rPr>
          <w:rFonts w:ascii="Cambria" w:hAnsi="Cambria"/>
          <w:sz w:val="22"/>
          <w:szCs w:val="22"/>
          <w:lang w:val="en-US"/>
        </w:rPr>
        <w:t>s should be improved and</w:t>
      </w:r>
      <w:r w:rsidR="00BD05DE" w:rsidRPr="00BD05DE">
        <w:rPr>
          <w:rFonts w:ascii="Cambria" w:hAnsi="Cambria"/>
          <w:sz w:val="22"/>
          <w:szCs w:val="22"/>
          <w:lang w:val="en-US"/>
        </w:rPr>
        <w:t xml:space="preserve"> a (bacterial) biomarker</w:t>
      </w:r>
      <w:r w:rsidR="0056350E">
        <w:rPr>
          <w:rFonts w:ascii="Cambria" w:hAnsi="Cambria"/>
          <w:sz w:val="22"/>
          <w:szCs w:val="22"/>
          <w:lang w:val="en-US"/>
        </w:rPr>
        <w:t>,</w:t>
      </w:r>
      <w:r w:rsidR="00BD05DE" w:rsidRPr="00BD05DE">
        <w:rPr>
          <w:rFonts w:ascii="Cambria" w:hAnsi="Cambria"/>
          <w:sz w:val="22"/>
          <w:szCs w:val="22"/>
          <w:lang w:val="en-US"/>
        </w:rPr>
        <w:t xml:space="preserve"> such as c-reactive protein and procalcitonin</w:t>
      </w:r>
      <w:r w:rsidR="0056350E">
        <w:rPr>
          <w:rFonts w:ascii="Cambria" w:hAnsi="Cambria"/>
          <w:sz w:val="22"/>
          <w:szCs w:val="22"/>
          <w:lang w:val="en-US"/>
        </w:rPr>
        <w:t>,</w:t>
      </w:r>
      <w:r w:rsidR="00BD05DE" w:rsidRPr="00BD05DE">
        <w:rPr>
          <w:rFonts w:ascii="Cambria" w:hAnsi="Cambria"/>
          <w:sz w:val="22"/>
          <w:szCs w:val="22"/>
          <w:lang w:val="en-US"/>
        </w:rPr>
        <w:t xml:space="preserve"> could be </w:t>
      </w:r>
      <w:r w:rsidR="0056350E">
        <w:rPr>
          <w:rFonts w:ascii="Cambria" w:hAnsi="Cambria"/>
          <w:sz w:val="22"/>
          <w:szCs w:val="22"/>
          <w:lang w:val="en-US"/>
        </w:rPr>
        <w:t>combined with malaria</w:t>
      </w:r>
      <w:r w:rsidR="00BD05DE" w:rsidRPr="00BD05DE">
        <w:rPr>
          <w:rFonts w:ascii="Cambria" w:hAnsi="Cambria"/>
          <w:sz w:val="22"/>
          <w:szCs w:val="22"/>
          <w:lang w:val="en-US"/>
        </w:rPr>
        <w:t xml:space="preserve"> RDTs to </w:t>
      </w:r>
      <w:r w:rsidR="0056350E">
        <w:rPr>
          <w:rFonts w:ascii="Cambria" w:hAnsi="Cambria"/>
          <w:sz w:val="22"/>
          <w:szCs w:val="22"/>
          <w:lang w:val="en-US"/>
        </w:rPr>
        <w:t>make an in</w:t>
      </w:r>
      <w:r w:rsidR="00093F58">
        <w:rPr>
          <w:rFonts w:ascii="Cambria" w:hAnsi="Cambria"/>
          <w:sz w:val="22"/>
          <w:szCs w:val="22"/>
          <w:lang w:val="en-US"/>
        </w:rPr>
        <w:t>i</w:t>
      </w:r>
      <w:r w:rsidR="0056350E">
        <w:rPr>
          <w:rFonts w:ascii="Cambria" w:hAnsi="Cambria"/>
          <w:sz w:val="22"/>
          <w:szCs w:val="22"/>
          <w:lang w:val="en-US"/>
        </w:rPr>
        <w:t>tial differentiation between potential</w:t>
      </w:r>
      <w:r w:rsidR="00BD05DE" w:rsidRPr="00BD05DE">
        <w:rPr>
          <w:rFonts w:ascii="Cambria" w:hAnsi="Cambria"/>
          <w:sz w:val="22"/>
          <w:szCs w:val="22"/>
          <w:lang w:val="en-US"/>
        </w:rPr>
        <w:t xml:space="preserve"> fever etiologies.</w:t>
      </w:r>
      <w:r w:rsidR="002B483E">
        <w:rPr>
          <w:rFonts w:ascii="Cambria" w:hAnsi="Cambria"/>
          <w:sz w:val="22"/>
          <w:szCs w:val="22"/>
          <w:lang w:val="en-US"/>
        </w:rPr>
        <w:t xml:space="preserve"> </w:t>
      </w:r>
      <w:r w:rsidR="0056350E">
        <w:rPr>
          <w:rFonts w:ascii="Cambria" w:hAnsi="Cambria"/>
          <w:sz w:val="22"/>
          <w:szCs w:val="22"/>
          <w:lang w:val="en-US"/>
        </w:rPr>
        <w:t>Furthermore</w:t>
      </w:r>
      <w:r w:rsidR="002B483E" w:rsidRPr="002B483E">
        <w:rPr>
          <w:rFonts w:ascii="Cambria" w:hAnsi="Cambria"/>
          <w:sz w:val="22"/>
          <w:szCs w:val="22"/>
          <w:lang w:val="en-US"/>
        </w:rPr>
        <w:t>, it will be</w:t>
      </w:r>
      <w:r w:rsidR="0056350E">
        <w:rPr>
          <w:rFonts w:ascii="Cambria" w:hAnsi="Cambria"/>
          <w:sz w:val="22"/>
          <w:szCs w:val="22"/>
          <w:lang w:val="en-US"/>
        </w:rPr>
        <w:t xml:space="preserve"> of utmost</w:t>
      </w:r>
      <w:r w:rsidR="002B483E" w:rsidRPr="002B483E">
        <w:rPr>
          <w:rFonts w:ascii="Cambria" w:hAnsi="Cambria"/>
          <w:sz w:val="22"/>
          <w:szCs w:val="22"/>
          <w:lang w:val="en-US"/>
        </w:rPr>
        <w:t xml:space="preserve"> importan</w:t>
      </w:r>
      <w:r w:rsidR="000C54B5">
        <w:rPr>
          <w:rFonts w:ascii="Cambria" w:hAnsi="Cambria"/>
          <w:sz w:val="22"/>
          <w:szCs w:val="22"/>
          <w:lang w:val="en-US"/>
        </w:rPr>
        <w:t>ce</w:t>
      </w:r>
      <w:r w:rsidR="002B483E" w:rsidRPr="002B483E">
        <w:rPr>
          <w:rFonts w:ascii="Cambria" w:hAnsi="Cambria"/>
          <w:sz w:val="22"/>
          <w:szCs w:val="22"/>
          <w:lang w:val="en-US"/>
        </w:rPr>
        <w:t xml:space="preserve"> to</w:t>
      </w:r>
      <w:r>
        <w:rPr>
          <w:rFonts w:ascii="Cambria" w:hAnsi="Cambria"/>
          <w:sz w:val="22"/>
          <w:szCs w:val="22"/>
          <w:lang w:val="en-US"/>
        </w:rPr>
        <w:t xml:space="preserve"> have </w:t>
      </w:r>
      <w:r w:rsidR="002B483E" w:rsidRPr="002B483E">
        <w:rPr>
          <w:rFonts w:ascii="Cambria" w:hAnsi="Cambria"/>
          <w:sz w:val="22"/>
          <w:szCs w:val="22"/>
          <w:lang w:val="en-US"/>
        </w:rPr>
        <w:t xml:space="preserve">surveillance </w:t>
      </w:r>
      <w:r>
        <w:rPr>
          <w:rFonts w:ascii="Cambria" w:hAnsi="Cambria"/>
          <w:sz w:val="22"/>
          <w:szCs w:val="22"/>
          <w:lang w:val="en-US"/>
        </w:rPr>
        <w:t xml:space="preserve">systems for </w:t>
      </w:r>
      <w:r w:rsidR="002B483E" w:rsidRPr="002B483E">
        <w:rPr>
          <w:rFonts w:ascii="Cambria" w:hAnsi="Cambria"/>
          <w:sz w:val="22"/>
          <w:szCs w:val="22"/>
          <w:lang w:val="en-US"/>
        </w:rPr>
        <w:t xml:space="preserve">antibiotic resistance implemented </w:t>
      </w:r>
      <w:r>
        <w:rPr>
          <w:rFonts w:ascii="Cambria" w:hAnsi="Cambria"/>
          <w:sz w:val="22"/>
          <w:szCs w:val="22"/>
          <w:lang w:val="en-US"/>
        </w:rPr>
        <w:t>or</w:t>
      </w:r>
      <w:r w:rsidR="002B483E" w:rsidRPr="002B483E">
        <w:rPr>
          <w:rFonts w:ascii="Cambria" w:hAnsi="Cambria"/>
          <w:sz w:val="22"/>
          <w:szCs w:val="22"/>
          <w:lang w:val="en-US"/>
        </w:rPr>
        <w:t xml:space="preserve"> reinforced. This system is a cornerstone </w:t>
      </w:r>
      <w:r w:rsidR="00272FA0">
        <w:rPr>
          <w:rFonts w:ascii="Cambria" w:hAnsi="Cambria"/>
          <w:sz w:val="22"/>
          <w:szCs w:val="22"/>
          <w:lang w:val="en-US"/>
        </w:rPr>
        <w:t>for the</w:t>
      </w:r>
      <w:r w:rsidR="002B483E" w:rsidRPr="002B483E">
        <w:rPr>
          <w:rFonts w:ascii="Cambria" w:hAnsi="Cambria"/>
          <w:sz w:val="22"/>
          <w:szCs w:val="22"/>
          <w:lang w:val="en-US"/>
        </w:rPr>
        <w:t xml:space="preserve"> management and control of the </w:t>
      </w:r>
      <w:r w:rsidR="00272FA0">
        <w:rPr>
          <w:rFonts w:ascii="Cambria" w:hAnsi="Cambria"/>
          <w:sz w:val="22"/>
          <w:szCs w:val="22"/>
          <w:lang w:val="en-US"/>
        </w:rPr>
        <w:t xml:space="preserve">spread of </w:t>
      </w:r>
      <w:r w:rsidR="002B483E" w:rsidRPr="002B483E">
        <w:rPr>
          <w:rFonts w:ascii="Cambria" w:hAnsi="Cambria"/>
          <w:sz w:val="22"/>
          <w:szCs w:val="22"/>
          <w:lang w:val="en-US"/>
        </w:rPr>
        <w:t xml:space="preserve">antibiotic resistance and is especially an indispensable tool to monitor emerging resistant bacteria in various areas. In addition, it also allows </w:t>
      </w:r>
      <w:r w:rsidR="00272FA0">
        <w:rPr>
          <w:rFonts w:ascii="Cambria" w:hAnsi="Cambria"/>
          <w:sz w:val="22"/>
          <w:szCs w:val="22"/>
          <w:lang w:val="en-US"/>
        </w:rPr>
        <w:t>for the evaluation of the effectiveness of (newly) implemented treatment strategies</w:t>
      </w:r>
      <w:r w:rsidR="002B483E" w:rsidRPr="002B483E">
        <w:rPr>
          <w:rFonts w:ascii="Cambria" w:hAnsi="Cambria"/>
          <w:sz w:val="22"/>
          <w:szCs w:val="22"/>
          <w:lang w:val="en-US"/>
        </w:rPr>
        <w:t>.</w:t>
      </w:r>
      <w:r w:rsidR="00E53D3E">
        <w:rPr>
          <w:rFonts w:ascii="Cambria" w:hAnsi="Cambria"/>
          <w:sz w:val="22"/>
          <w:szCs w:val="22"/>
          <w:lang w:val="en-US"/>
        </w:rPr>
        <w:t xml:space="preserve"> Treatment guidelines should be frequently updated on the basis of resistance surveillance data.</w:t>
      </w:r>
    </w:p>
    <w:p w14:paraId="0F48928C" w14:textId="77777777" w:rsidR="002B483E" w:rsidRDefault="002B483E" w:rsidP="00093F58">
      <w:pPr>
        <w:tabs>
          <w:tab w:val="left" w:pos="2268"/>
        </w:tabs>
        <w:ind w:left="0" w:firstLine="0"/>
        <w:rPr>
          <w:rFonts w:ascii="Cambria" w:hAnsi="Cambria"/>
          <w:sz w:val="22"/>
          <w:szCs w:val="22"/>
          <w:lang w:val="en-US"/>
        </w:rPr>
      </w:pPr>
    </w:p>
    <w:p w14:paraId="6E2AB58F" w14:textId="77777777" w:rsidR="005844C7" w:rsidRDefault="005844C7" w:rsidP="002B483E">
      <w:pPr>
        <w:ind w:left="0" w:firstLine="0"/>
        <w:rPr>
          <w:rFonts w:ascii="Cambria" w:hAnsi="Cambria"/>
          <w:sz w:val="22"/>
          <w:szCs w:val="22"/>
          <w:lang w:val="en-US"/>
        </w:rPr>
      </w:pPr>
    </w:p>
    <w:p w14:paraId="778431B2" w14:textId="77777777" w:rsidR="00141A7E" w:rsidRDefault="00141A7E">
      <w:pPr>
        <w:spacing w:after="0" w:line="240" w:lineRule="auto"/>
        <w:ind w:left="0" w:firstLine="0"/>
        <w:jc w:val="left"/>
        <w:rPr>
          <w:rFonts w:ascii="Cambria" w:hAnsi="Cambria"/>
          <w:sz w:val="36"/>
          <w:szCs w:val="36"/>
          <w:lang w:val="en-US"/>
        </w:rPr>
      </w:pPr>
      <w:r>
        <w:rPr>
          <w:rFonts w:ascii="Cambria" w:hAnsi="Cambria"/>
          <w:sz w:val="36"/>
          <w:szCs w:val="36"/>
          <w:lang w:val="en-US"/>
        </w:rPr>
        <w:br w:type="page"/>
      </w:r>
    </w:p>
    <w:p w14:paraId="25737885" w14:textId="77777777" w:rsidR="005844C7" w:rsidRPr="00CF3F8B" w:rsidRDefault="005844C7" w:rsidP="00CF3F8B">
      <w:pPr>
        <w:pBdr>
          <w:bottom w:val="single" w:sz="4" w:space="1" w:color="auto"/>
        </w:pBdr>
        <w:ind w:left="2268" w:hanging="2268"/>
        <w:jc w:val="left"/>
        <w:rPr>
          <w:rFonts w:ascii="Cambria" w:hAnsi="Cambria"/>
          <w:sz w:val="36"/>
          <w:szCs w:val="36"/>
        </w:rPr>
      </w:pPr>
      <w:r w:rsidRPr="00CF3F8B">
        <w:rPr>
          <w:rFonts w:ascii="Cambria" w:hAnsi="Cambria"/>
          <w:sz w:val="36"/>
          <w:szCs w:val="36"/>
        </w:rPr>
        <w:lastRenderedPageBreak/>
        <w:t>Samenvatting</w:t>
      </w:r>
    </w:p>
    <w:p w14:paraId="59E34DB9" w14:textId="32FF3D65" w:rsidR="008C3E2A" w:rsidRPr="008C3E2A" w:rsidRDefault="00CF3F8B"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Koortsende ziekten</w:t>
      </w:r>
      <w:r w:rsidR="005844C7" w:rsidRPr="00CF3F8B">
        <w:rPr>
          <w:rFonts w:ascii="Cambria" w:hAnsi="Cambria"/>
          <w:sz w:val="22"/>
          <w:szCs w:val="22"/>
        </w:rPr>
        <w:t xml:space="preserve"> blijven een van de belangrijkste oorzaken van medische consultaties bij kinderen in Burkina Faso.</w:t>
      </w:r>
      <w:r w:rsidR="008C3E2A">
        <w:rPr>
          <w:rFonts w:ascii="Cambria" w:hAnsi="Cambria"/>
          <w:sz w:val="22"/>
          <w:szCs w:val="22"/>
        </w:rPr>
        <w:t xml:space="preserve"> </w:t>
      </w:r>
      <w:r w:rsidR="008C3E2A" w:rsidRPr="008C3E2A">
        <w:rPr>
          <w:rFonts w:ascii="Cambria" w:hAnsi="Cambria"/>
          <w:sz w:val="22"/>
          <w:szCs w:val="22"/>
        </w:rPr>
        <w:t xml:space="preserve">Koorts komt veel voor bij kinderen onder de 5 jaar en jarenlang is </w:t>
      </w:r>
      <w:r w:rsidR="008C3E2A">
        <w:rPr>
          <w:rFonts w:ascii="Cambria" w:hAnsi="Cambria"/>
          <w:sz w:val="22"/>
          <w:szCs w:val="22"/>
        </w:rPr>
        <w:t xml:space="preserve">de standaarddiagnose </w:t>
      </w:r>
      <w:r w:rsidR="008C3E2A" w:rsidRPr="008C3E2A">
        <w:rPr>
          <w:rFonts w:ascii="Cambria" w:hAnsi="Cambria"/>
          <w:sz w:val="22"/>
          <w:szCs w:val="22"/>
        </w:rPr>
        <w:t>malaria</w:t>
      </w:r>
      <w:r w:rsidR="008C3E2A">
        <w:rPr>
          <w:rFonts w:ascii="Cambria" w:hAnsi="Cambria"/>
          <w:sz w:val="22"/>
          <w:szCs w:val="22"/>
        </w:rPr>
        <w:t xml:space="preserve"> geweest, louter</w:t>
      </w:r>
      <w:r w:rsidR="008C3E2A" w:rsidRPr="008C3E2A">
        <w:rPr>
          <w:rFonts w:ascii="Cambria" w:hAnsi="Cambria"/>
          <w:sz w:val="22"/>
          <w:szCs w:val="22"/>
        </w:rPr>
        <w:t xml:space="preserve"> gebaseerd op klinische symptomen en zonder de echte oorzaak van </w:t>
      </w:r>
      <w:r w:rsidR="008C3E2A">
        <w:rPr>
          <w:rFonts w:ascii="Cambria" w:hAnsi="Cambria"/>
          <w:sz w:val="22"/>
          <w:szCs w:val="22"/>
        </w:rPr>
        <w:t xml:space="preserve">de </w:t>
      </w:r>
      <w:r w:rsidR="008C3E2A" w:rsidRPr="008C3E2A">
        <w:rPr>
          <w:rFonts w:ascii="Cambria" w:hAnsi="Cambria"/>
          <w:sz w:val="22"/>
          <w:szCs w:val="22"/>
        </w:rPr>
        <w:t xml:space="preserve">koorts te kennen. Deze zorgwekkende situatie rond malaria is verbeterd dankzij de implementatie van de “test and treat”-strategie van de Wereldgezondheidsorganisatie (WHO) voor </w:t>
      </w:r>
      <w:r w:rsidR="00456438">
        <w:rPr>
          <w:rFonts w:ascii="Cambria" w:hAnsi="Cambria"/>
          <w:sz w:val="22"/>
          <w:szCs w:val="22"/>
        </w:rPr>
        <w:t>de management van malaria</w:t>
      </w:r>
      <w:r w:rsidR="008C3E2A" w:rsidRPr="008C3E2A">
        <w:rPr>
          <w:rFonts w:ascii="Cambria" w:hAnsi="Cambria"/>
          <w:sz w:val="22"/>
          <w:szCs w:val="22"/>
        </w:rPr>
        <w:t>, waarbij antimalariamiddelen alleen worden v</w:t>
      </w:r>
      <w:r w:rsidR="00456438">
        <w:rPr>
          <w:rFonts w:ascii="Cambria" w:hAnsi="Cambria"/>
          <w:sz w:val="22"/>
          <w:szCs w:val="22"/>
        </w:rPr>
        <w:t xml:space="preserve">oorgeschreven aan een </w:t>
      </w:r>
      <w:r w:rsidR="008C3E2A" w:rsidRPr="008C3E2A">
        <w:rPr>
          <w:rFonts w:ascii="Cambria" w:hAnsi="Cambria"/>
          <w:sz w:val="22"/>
          <w:szCs w:val="22"/>
        </w:rPr>
        <w:t xml:space="preserve">patiënt </w:t>
      </w:r>
      <w:r w:rsidR="00456438">
        <w:rPr>
          <w:rFonts w:ascii="Cambria" w:hAnsi="Cambria"/>
          <w:sz w:val="22"/>
          <w:szCs w:val="22"/>
        </w:rPr>
        <w:t xml:space="preserve">met koorts </w:t>
      </w:r>
      <w:r w:rsidR="008C3E2A" w:rsidRPr="008C3E2A">
        <w:rPr>
          <w:rFonts w:ascii="Cambria" w:hAnsi="Cambria"/>
          <w:sz w:val="22"/>
          <w:szCs w:val="22"/>
        </w:rPr>
        <w:t xml:space="preserve">in het geval van een </w:t>
      </w:r>
      <w:r w:rsidR="00456438">
        <w:rPr>
          <w:rFonts w:ascii="Cambria" w:hAnsi="Cambria"/>
          <w:sz w:val="22"/>
          <w:szCs w:val="22"/>
        </w:rPr>
        <w:t>positieve diagnostische malariatest (</w:t>
      </w:r>
      <w:r w:rsidR="008C3E2A" w:rsidRPr="008C3E2A">
        <w:rPr>
          <w:rFonts w:ascii="Cambria" w:hAnsi="Cambria"/>
          <w:sz w:val="22"/>
          <w:szCs w:val="22"/>
        </w:rPr>
        <w:t>in de meeste gevallen</w:t>
      </w:r>
      <w:r w:rsidR="00456438">
        <w:rPr>
          <w:rFonts w:ascii="Cambria" w:hAnsi="Cambria"/>
          <w:sz w:val="22"/>
          <w:szCs w:val="22"/>
        </w:rPr>
        <w:t xml:space="preserve"> </w:t>
      </w:r>
      <w:r w:rsidR="008C3E2A" w:rsidRPr="008C3E2A">
        <w:rPr>
          <w:rFonts w:ascii="Cambria" w:hAnsi="Cambria"/>
          <w:sz w:val="22"/>
          <w:szCs w:val="22"/>
        </w:rPr>
        <w:t xml:space="preserve">microscopie of een diagnostische </w:t>
      </w:r>
      <w:r w:rsidR="00456438">
        <w:rPr>
          <w:rFonts w:ascii="Cambria" w:hAnsi="Cambria"/>
          <w:sz w:val="22"/>
          <w:szCs w:val="22"/>
        </w:rPr>
        <w:t>sneltest [RDT])</w:t>
      </w:r>
      <w:r w:rsidR="008C3E2A" w:rsidRPr="008C3E2A">
        <w:rPr>
          <w:rFonts w:ascii="Cambria" w:hAnsi="Cambria"/>
          <w:sz w:val="22"/>
          <w:szCs w:val="22"/>
        </w:rPr>
        <w:t>. De behandeling van andere, niet-malaria-koortsgevallen blijft echter een grote uitdaging voor</w:t>
      </w:r>
      <w:r w:rsidR="00456438">
        <w:rPr>
          <w:rFonts w:ascii="Cambria" w:hAnsi="Cambria"/>
          <w:sz w:val="22"/>
          <w:szCs w:val="22"/>
        </w:rPr>
        <w:t xml:space="preserve"> lokale </w:t>
      </w:r>
      <w:r w:rsidR="008C3E2A" w:rsidRPr="008C3E2A">
        <w:rPr>
          <w:rFonts w:ascii="Cambria" w:hAnsi="Cambria"/>
          <w:sz w:val="22"/>
          <w:szCs w:val="22"/>
        </w:rPr>
        <w:t>gezondheidswerkers in bijna alle malaria-endemische gebieden. Door het ontbreken van geschikte (eenvoudige) diagnostische test</w:t>
      </w:r>
      <w:r w:rsidR="00456438">
        <w:rPr>
          <w:rFonts w:ascii="Cambria" w:hAnsi="Cambria"/>
          <w:sz w:val="22"/>
          <w:szCs w:val="22"/>
        </w:rPr>
        <w:t>en</w:t>
      </w:r>
      <w:r w:rsidR="008C3E2A" w:rsidRPr="008C3E2A">
        <w:rPr>
          <w:rFonts w:ascii="Cambria" w:hAnsi="Cambria"/>
          <w:sz w:val="22"/>
          <w:szCs w:val="22"/>
        </w:rPr>
        <w:t xml:space="preserve"> en algoritmen is het vaak niet mogelijk om de echte</w:t>
      </w:r>
      <w:r w:rsidR="00456438">
        <w:rPr>
          <w:rFonts w:ascii="Cambria" w:hAnsi="Cambria"/>
          <w:sz w:val="22"/>
          <w:szCs w:val="22"/>
        </w:rPr>
        <w:t xml:space="preserve"> oorzaak van de koorts </w:t>
      </w:r>
      <w:r w:rsidR="008C3E2A" w:rsidRPr="008C3E2A">
        <w:rPr>
          <w:rFonts w:ascii="Cambria" w:hAnsi="Cambria"/>
          <w:sz w:val="22"/>
          <w:szCs w:val="22"/>
        </w:rPr>
        <w:t>te identificeren en worden antibiotica empirisch voorgeschreven wanneer malaria wordt uitgesloten door diagnostisch</w:t>
      </w:r>
      <w:r w:rsidR="00456438">
        <w:rPr>
          <w:rFonts w:ascii="Cambria" w:hAnsi="Cambria"/>
          <w:sz w:val="22"/>
          <w:szCs w:val="22"/>
        </w:rPr>
        <w:t xml:space="preserve"> onderzoek. Dit ongecontroleerd</w:t>
      </w:r>
      <w:r w:rsidR="008C3E2A" w:rsidRPr="008C3E2A">
        <w:rPr>
          <w:rFonts w:ascii="Cambria" w:hAnsi="Cambria"/>
          <w:sz w:val="22"/>
          <w:szCs w:val="22"/>
        </w:rPr>
        <w:t xml:space="preserve"> voorschrijven van antibiotica heeft geleid tot een aanzienlijke toename van de resistentie tegen geneesmiddelen, </w:t>
      </w:r>
      <w:r w:rsidR="00456438">
        <w:rPr>
          <w:rFonts w:ascii="Cambria" w:hAnsi="Cambria"/>
          <w:sz w:val="22"/>
          <w:szCs w:val="22"/>
        </w:rPr>
        <w:t>en dit</w:t>
      </w:r>
      <w:r w:rsidR="008C3E2A" w:rsidRPr="008C3E2A">
        <w:rPr>
          <w:rFonts w:ascii="Cambria" w:hAnsi="Cambria"/>
          <w:sz w:val="22"/>
          <w:szCs w:val="22"/>
        </w:rPr>
        <w:t xml:space="preserve"> wordt </w:t>
      </w:r>
      <w:r w:rsidR="00456438">
        <w:rPr>
          <w:rFonts w:ascii="Cambria" w:hAnsi="Cambria"/>
          <w:sz w:val="22"/>
          <w:szCs w:val="22"/>
        </w:rPr>
        <w:t xml:space="preserve">momenteel </w:t>
      </w:r>
      <w:r w:rsidR="008C3E2A" w:rsidRPr="008C3E2A">
        <w:rPr>
          <w:rFonts w:ascii="Cambria" w:hAnsi="Cambria"/>
          <w:sz w:val="22"/>
          <w:szCs w:val="22"/>
        </w:rPr>
        <w:t>beschouwd als een van de grootste bedreigingen voor de gezondheid.</w:t>
      </w:r>
    </w:p>
    <w:p w14:paraId="00299005" w14:textId="77777777" w:rsidR="00456438" w:rsidRDefault="00456438" w:rsidP="00CF3F8B">
      <w:pPr>
        <w:pBdr>
          <w:bottom w:val="single" w:sz="4" w:space="1" w:color="auto"/>
        </w:pBdr>
        <w:ind w:left="0" w:firstLine="0"/>
        <w:jc w:val="left"/>
        <w:rPr>
          <w:rFonts w:ascii="Cambria" w:hAnsi="Cambria"/>
          <w:sz w:val="22"/>
          <w:szCs w:val="22"/>
        </w:rPr>
      </w:pPr>
    </w:p>
    <w:p w14:paraId="5586D32D" w14:textId="77777777" w:rsidR="005844C7" w:rsidRPr="00CF3F8B" w:rsidRDefault="008C3E2A" w:rsidP="00CF3F8B">
      <w:pPr>
        <w:pBdr>
          <w:bottom w:val="single" w:sz="4" w:space="1" w:color="auto"/>
        </w:pBdr>
        <w:ind w:left="0" w:firstLine="0"/>
        <w:jc w:val="left"/>
        <w:rPr>
          <w:rFonts w:ascii="Cambria" w:hAnsi="Cambria"/>
          <w:sz w:val="22"/>
          <w:szCs w:val="22"/>
        </w:rPr>
      </w:pPr>
      <w:r w:rsidRPr="008C3E2A">
        <w:rPr>
          <w:rFonts w:ascii="Cambria" w:hAnsi="Cambria"/>
          <w:sz w:val="22"/>
          <w:szCs w:val="22"/>
        </w:rPr>
        <w:t>Dit proefschrift heeft tot doel een beter begrip te krijgen van de huidige diagnostische praktijken en de behandeling van koorts</w:t>
      </w:r>
      <w:r w:rsidR="00456438">
        <w:rPr>
          <w:rFonts w:ascii="Cambria" w:hAnsi="Cambria"/>
          <w:sz w:val="22"/>
          <w:szCs w:val="22"/>
        </w:rPr>
        <w:t xml:space="preserve">ende </w:t>
      </w:r>
      <w:r w:rsidRPr="008C3E2A">
        <w:rPr>
          <w:rFonts w:ascii="Cambria" w:hAnsi="Cambria"/>
          <w:sz w:val="22"/>
          <w:szCs w:val="22"/>
        </w:rPr>
        <w:t>ziekten bij kinderen jonger dan 5 jaar, om het resistentieprof</w:t>
      </w:r>
      <w:r w:rsidR="00456438">
        <w:rPr>
          <w:rFonts w:ascii="Cambria" w:hAnsi="Cambria"/>
          <w:sz w:val="22"/>
          <w:szCs w:val="22"/>
        </w:rPr>
        <w:t>iel van bacteriën</w:t>
      </w:r>
      <w:r w:rsidRPr="008C3E2A">
        <w:rPr>
          <w:rFonts w:ascii="Cambria" w:hAnsi="Cambria"/>
          <w:sz w:val="22"/>
          <w:szCs w:val="22"/>
        </w:rPr>
        <w:t xml:space="preserve"> tegen veelgebruikte eerstelijns antibiotica voor de b</w:t>
      </w:r>
      <w:r w:rsidR="00456438">
        <w:rPr>
          <w:rFonts w:ascii="Cambria" w:hAnsi="Cambria"/>
          <w:sz w:val="22"/>
          <w:szCs w:val="22"/>
        </w:rPr>
        <w:t>ehandeling van koorts in het onderzoeksgebied (N</w:t>
      </w:r>
      <w:r w:rsidRPr="008C3E2A">
        <w:rPr>
          <w:rFonts w:ascii="Cambria" w:hAnsi="Cambria"/>
          <w:sz w:val="22"/>
          <w:szCs w:val="22"/>
        </w:rPr>
        <w:t>anoro</w:t>
      </w:r>
      <w:r w:rsidR="00456438">
        <w:rPr>
          <w:rFonts w:ascii="Cambria" w:hAnsi="Cambria"/>
          <w:sz w:val="22"/>
          <w:szCs w:val="22"/>
        </w:rPr>
        <w:t xml:space="preserve">, </w:t>
      </w:r>
      <w:r w:rsidRPr="008C3E2A">
        <w:rPr>
          <w:rFonts w:ascii="Cambria" w:hAnsi="Cambria"/>
          <w:sz w:val="22"/>
          <w:szCs w:val="22"/>
        </w:rPr>
        <w:t>Burkina Faso)</w:t>
      </w:r>
      <w:r w:rsidR="00456438">
        <w:rPr>
          <w:rFonts w:ascii="Cambria" w:hAnsi="Cambria"/>
          <w:sz w:val="22"/>
          <w:szCs w:val="22"/>
        </w:rPr>
        <w:t xml:space="preserve"> te bepalen</w:t>
      </w:r>
      <w:r w:rsidRPr="008C3E2A">
        <w:rPr>
          <w:rFonts w:ascii="Cambria" w:hAnsi="Cambria"/>
          <w:sz w:val="22"/>
          <w:szCs w:val="22"/>
        </w:rPr>
        <w:t>, en om alternatieve diagnostische algoritmen te onderzoeken die de huidige diagnose en behandeling van deze koortsgevallen zouden kunnen verbeteren.</w:t>
      </w:r>
    </w:p>
    <w:p w14:paraId="30604A81" w14:textId="77777777" w:rsidR="00C8623C" w:rsidRPr="00CF3F8B" w:rsidRDefault="00C8623C" w:rsidP="00CF3F8B">
      <w:pPr>
        <w:pBdr>
          <w:bottom w:val="single" w:sz="4" w:space="1" w:color="auto"/>
        </w:pBdr>
        <w:ind w:left="0" w:firstLine="0"/>
        <w:jc w:val="left"/>
        <w:rPr>
          <w:rFonts w:ascii="Cambria" w:hAnsi="Cambria"/>
          <w:sz w:val="22"/>
          <w:szCs w:val="22"/>
        </w:rPr>
      </w:pPr>
    </w:p>
    <w:p w14:paraId="791700F7" w14:textId="66582FF9" w:rsidR="008C3E2A" w:rsidRPr="00CF3F8B" w:rsidRDefault="00075E19"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Resultaten uit hoofdstuk 2 la</w:t>
      </w:r>
      <w:r w:rsidR="008C3E2A" w:rsidRPr="00CF3F8B">
        <w:rPr>
          <w:rFonts w:ascii="Cambria" w:hAnsi="Cambria"/>
          <w:sz w:val="22"/>
          <w:szCs w:val="22"/>
        </w:rPr>
        <w:t>ten de noodzaak zien om andere oorzaken van koorts bij kinderen met ko</w:t>
      </w:r>
      <w:r w:rsidRPr="00CF3F8B">
        <w:rPr>
          <w:rFonts w:ascii="Cambria" w:hAnsi="Cambria"/>
          <w:sz w:val="22"/>
          <w:szCs w:val="22"/>
        </w:rPr>
        <w:t xml:space="preserve">orts te zoeken, ongeacht de RDT </w:t>
      </w:r>
      <w:r w:rsidR="008C3E2A" w:rsidRPr="00CF3F8B">
        <w:rPr>
          <w:rFonts w:ascii="Cambria" w:hAnsi="Cambria"/>
          <w:sz w:val="22"/>
          <w:szCs w:val="22"/>
        </w:rPr>
        <w:t>resul</w:t>
      </w:r>
      <w:r w:rsidRPr="00CF3F8B">
        <w:rPr>
          <w:rFonts w:ascii="Cambria" w:hAnsi="Cambria"/>
          <w:sz w:val="22"/>
          <w:szCs w:val="22"/>
        </w:rPr>
        <w:t>taten voor malaria. B</w:t>
      </w:r>
      <w:r w:rsidR="008C3E2A" w:rsidRPr="00CF3F8B">
        <w:rPr>
          <w:rFonts w:ascii="Cambria" w:hAnsi="Cambria"/>
          <w:sz w:val="22"/>
          <w:szCs w:val="22"/>
        </w:rPr>
        <w:t>ij veel kinderen met een vals-posit</w:t>
      </w:r>
      <w:r w:rsidRPr="00CF3F8B">
        <w:rPr>
          <w:rFonts w:ascii="Cambria" w:hAnsi="Cambria"/>
          <w:sz w:val="22"/>
          <w:szCs w:val="22"/>
        </w:rPr>
        <w:t xml:space="preserve">ief of een negatief malaria-RDT </w:t>
      </w:r>
      <w:r w:rsidR="008C3E2A" w:rsidRPr="00CF3F8B">
        <w:rPr>
          <w:rFonts w:ascii="Cambria" w:hAnsi="Cambria"/>
          <w:sz w:val="22"/>
          <w:szCs w:val="22"/>
        </w:rPr>
        <w:t>resultaat, bevestigde de microbiologische analyse andere oorzaken van koorts, waarvan er verschillende behandeling nodig hebben. Deze koorts</w:t>
      </w:r>
      <w:r w:rsidRPr="00CF3F8B">
        <w:rPr>
          <w:rFonts w:ascii="Cambria" w:hAnsi="Cambria"/>
          <w:sz w:val="22"/>
          <w:szCs w:val="22"/>
        </w:rPr>
        <w:t xml:space="preserve">ende </w:t>
      </w:r>
      <w:r w:rsidR="008C3E2A" w:rsidRPr="00CF3F8B">
        <w:rPr>
          <w:rFonts w:ascii="Cambria" w:hAnsi="Cambria"/>
          <w:sz w:val="22"/>
          <w:szCs w:val="22"/>
        </w:rPr>
        <w:t xml:space="preserve">ziekten worden </w:t>
      </w:r>
      <w:r w:rsidR="00A61FD0" w:rsidRPr="00CF3F8B">
        <w:rPr>
          <w:rFonts w:ascii="Cambria" w:hAnsi="Cambria"/>
          <w:sz w:val="22"/>
          <w:szCs w:val="22"/>
        </w:rPr>
        <w:t xml:space="preserve">vaak </w:t>
      </w:r>
      <w:r w:rsidR="008C3E2A" w:rsidRPr="00CF3F8B">
        <w:rPr>
          <w:rFonts w:ascii="Cambria" w:hAnsi="Cambria"/>
          <w:sz w:val="22"/>
          <w:szCs w:val="22"/>
        </w:rPr>
        <w:t xml:space="preserve">gemist omdat de diagnose alleen gebaseerd is op  </w:t>
      </w:r>
      <w:r w:rsidR="00776626" w:rsidRPr="00CF3F8B">
        <w:rPr>
          <w:rFonts w:ascii="Cambria" w:hAnsi="Cambria"/>
          <w:sz w:val="22"/>
          <w:szCs w:val="22"/>
        </w:rPr>
        <w:t>de resultaten van een malaria sneltest.</w:t>
      </w:r>
      <w:r w:rsidR="008C3E2A" w:rsidRPr="00CF3F8B">
        <w:rPr>
          <w:rFonts w:ascii="Cambria" w:hAnsi="Cambria"/>
          <w:sz w:val="22"/>
          <w:szCs w:val="22"/>
        </w:rPr>
        <w:t xml:space="preserve"> Het niet behandelen van deze ziekten kan dodelijk zijn, vooral bij kinderen met een kwetsbaar immuunsysteem. In het licht hiervan moe</w:t>
      </w:r>
      <w:r w:rsidR="00776626" w:rsidRPr="00CF3F8B">
        <w:rPr>
          <w:rFonts w:ascii="Cambria" w:hAnsi="Cambria"/>
          <w:sz w:val="22"/>
          <w:szCs w:val="22"/>
        </w:rPr>
        <w:t>ten gezondheidswerkers, naast</w:t>
      </w:r>
      <w:r w:rsidR="008C3E2A" w:rsidRPr="00CF3F8B">
        <w:rPr>
          <w:rFonts w:ascii="Cambria" w:hAnsi="Cambria"/>
          <w:sz w:val="22"/>
          <w:szCs w:val="22"/>
        </w:rPr>
        <w:t xml:space="preserve"> diagnose malaria, zoeken naar andere mogelijke oorzaken van infectie, zoals invasieve bacteriële ziekten bij alle kinderen</w:t>
      </w:r>
      <w:r w:rsidR="00776626" w:rsidRPr="00CF3F8B">
        <w:rPr>
          <w:rFonts w:ascii="Cambria" w:hAnsi="Cambria"/>
          <w:sz w:val="22"/>
          <w:szCs w:val="22"/>
        </w:rPr>
        <w:t xml:space="preserve"> met </w:t>
      </w:r>
      <w:r w:rsidR="00776626" w:rsidRPr="00CF3F8B">
        <w:rPr>
          <w:rFonts w:ascii="Cambria" w:hAnsi="Cambria"/>
          <w:sz w:val="22"/>
          <w:szCs w:val="22"/>
        </w:rPr>
        <w:lastRenderedPageBreak/>
        <w:t>koorts</w:t>
      </w:r>
      <w:r w:rsidR="008C3E2A" w:rsidRPr="00CF3F8B">
        <w:rPr>
          <w:rFonts w:ascii="Cambria" w:hAnsi="Cambria"/>
          <w:sz w:val="22"/>
          <w:szCs w:val="22"/>
        </w:rPr>
        <w:t xml:space="preserve"> in malaria-endemische gebieden. Dit zal met name nuttig zijn in die gevallen waarin de koorts niet afneemt na een geschikte antimalaria</w:t>
      </w:r>
      <w:r w:rsidR="00500E7D" w:rsidRPr="00CF3F8B">
        <w:rPr>
          <w:rFonts w:ascii="Cambria" w:hAnsi="Cambria"/>
          <w:sz w:val="22"/>
          <w:szCs w:val="22"/>
        </w:rPr>
        <w:t xml:space="preserve"> </w:t>
      </w:r>
      <w:r w:rsidR="008C3E2A" w:rsidRPr="00CF3F8B">
        <w:rPr>
          <w:rFonts w:ascii="Cambria" w:hAnsi="Cambria"/>
          <w:sz w:val="22"/>
          <w:szCs w:val="22"/>
        </w:rPr>
        <w:t>behandeling.</w:t>
      </w:r>
    </w:p>
    <w:p w14:paraId="028CF63A" w14:textId="77777777" w:rsidR="008C3E2A" w:rsidRPr="00CF3F8B" w:rsidRDefault="008C3E2A" w:rsidP="008C3E2A">
      <w:pPr>
        <w:pBdr>
          <w:bottom w:val="single" w:sz="4" w:space="1" w:color="auto"/>
        </w:pBdr>
        <w:ind w:left="0" w:firstLine="0"/>
        <w:jc w:val="left"/>
        <w:rPr>
          <w:rFonts w:ascii="Cambria" w:hAnsi="Cambria"/>
          <w:sz w:val="22"/>
          <w:szCs w:val="22"/>
        </w:rPr>
      </w:pPr>
    </w:p>
    <w:p w14:paraId="74CEB129" w14:textId="77777777" w:rsidR="008C3E2A" w:rsidRPr="00CF3F8B" w:rsidRDefault="00776626"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Vanwege de</w:t>
      </w:r>
      <w:r w:rsidR="008C3E2A" w:rsidRPr="00CF3F8B">
        <w:rPr>
          <w:rFonts w:ascii="Cambria" w:hAnsi="Cambria"/>
          <w:sz w:val="22"/>
          <w:szCs w:val="22"/>
        </w:rPr>
        <w:t xml:space="preserve"> huidige diagnostische </w:t>
      </w:r>
      <w:r w:rsidRPr="00CF3F8B">
        <w:rPr>
          <w:rFonts w:ascii="Cambria" w:hAnsi="Cambria"/>
          <w:sz w:val="22"/>
          <w:szCs w:val="22"/>
        </w:rPr>
        <w:t>benadering</w:t>
      </w:r>
      <w:r w:rsidR="008C3E2A" w:rsidRPr="00CF3F8B">
        <w:rPr>
          <w:rFonts w:ascii="Cambria" w:hAnsi="Cambria"/>
          <w:sz w:val="22"/>
          <w:szCs w:val="22"/>
        </w:rPr>
        <w:t xml:space="preserve"> hebben gezondheidswerkers de neiging om antibiotica samen met antimalariamiddele</w:t>
      </w:r>
      <w:r w:rsidRPr="00CF3F8B">
        <w:rPr>
          <w:rFonts w:ascii="Cambria" w:hAnsi="Cambria"/>
          <w:sz w:val="22"/>
          <w:szCs w:val="22"/>
        </w:rPr>
        <w:t>n voor te schrijven om</w:t>
      </w:r>
      <w:r w:rsidR="008C3E2A" w:rsidRPr="00CF3F8B">
        <w:rPr>
          <w:rFonts w:ascii="Cambria" w:hAnsi="Cambria"/>
          <w:sz w:val="22"/>
          <w:szCs w:val="22"/>
        </w:rPr>
        <w:t xml:space="preserve"> kinderen</w:t>
      </w:r>
      <w:r w:rsidRPr="00CF3F8B">
        <w:rPr>
          <w:rFonts w:ascii="Cambria" w:hAnsi="Cambria"/>
          <w:sz w:val="22"/>
          <w:szCs w:val="22"/>
        </w:rPr>
        <w:t xml:space="preserve"> met koorts,</w:t>
      </w:r>
      <w:r w:rsidR="008C3E2A" w:rsidRPr="00CF3F8B">
        <w:rPr>
          <w:rFonts w:ascii="Cambria" w:hAnsi="Cambria"/>
          <w:sz w:val="22"/>
          <w:szCs w:val="22"/>
        </w:rPr>
        <w:t xml:space="preserve"> en hun moeders</w:t>
      </w:r>
      <w:r w:rsidRPr="00CF3F8B">
        <w:rPr>
          <w:rFonts w:ascii="Cambria" w:hAnsi="Cambria"/>
          <w:sz w:val="22"/>
          <w:szCs w:val="22"/>
        </w:rPr>
        <w:t>,</w:t>
      </w:r>
      <w:r w:rsidR="008C3E2A" w:rsidRPr="00CF3F8B">
        <w:rPr>
          <w:rFonts w:ascii="Cambria" w:hAnsi="Cambria"/>
          <w:sz w:val="22"/>
          <w:szCs w:val="22"/>
        </w:rPr>
        <w:t xml:space="preserve"> te </w:t>
      </w:r>
      <w:r w:rsidRPr="00CF3F8B">
        <w:rPr>
          <w:rFonts w:ascii="Cambria" w:hAnsi="Cambria"/>
          <w:sz w:val="22"/>
          <w:szCs w:val="22"/>
        </w:rPr>
        <w:t>helpen</w:t>
      </w:r>
      <w:r w:rsidR="008C3E2A" w:rsidRPr="00CF3F8B">
        <w:rPr>
          <w:rFonts w:ascii="Cambria" w:hAnsi="Cambria"/>
          <w:sz w:val="22"/>
          <w:szCs w:val="22"/>
        </w:rPr>
        <w:t xml:space="preserve">, zoals beschreven in hoofdstuk 3. Onderzoek in dit hoofdstuk toonde aan dat antibiotica systematisch werden voorgeschreven wanneer malaria werd uitgesloten door </w:t>
      </w:r>
      <w:r w:rsidRPr="00CF3F8B">
        <w:rPr>
          <w:rFonts w:ascii="Cambria" w:hAnsi="Cambria"/>
          <w:sz w:val="22"/>
          <w:szCs w:val="22"/>
        </w:rPr>
        <w:t xml:space="preserve">de </w:t>
      </w:r>
      <w:r w:rsidR="008C3E2A" w:rsidRPr="00CF3F8B">
        <w:rPr>
          <w:rFonts w:ascii="Cambria" w:hAnsi="Cambria"/>
          <w:sz w:val="22"/>
          <w:szCs w:val="22"/>
        </w:rPr>
        <w:t>resultaten</w:t>
      </w:r>
      <w:r w:rsidRPr="00CF3F8B">
        <w:rPr>
          <w:rFonts w:ascii="Cambria" w:hAnsi="Cambria"/>
          <w:sz w:val="22"/>
          <w:szCs w:val="22"/>
        </w:rPr>
        <w:t xml:space="preserve"> van de malaria sneltest</w:t>
      </w:r>
      <w:r w:rsidR="008C3E2A" w:rsidRPr="00CF3F8B">
        <w:rPr>
          <w:rFonts w:ascii="Cambria" w:hAnsi="Cambria"/>
          <w:sz w:val="22"/>
          <w:szCs w:val="22"/>
        </w:rPr>
        <w:t>. Voor een deel is dit te wijten aan het feit dat gezondheidswerkers zich goed houden aan de resultaten van m</w:t>
      </w:r>
      <w:r w:rsidRPr="00CF3F8B">
        <w:rPr>
          <w:rFonts w:ascii="Cambria" w:hAnsi="Cambria"/>
          <w:sz w:val="22"/>
          <w:szCs w:val="22"/>
        </w:rPr>
        <w:t xml:space="preserve">alaria sneltesten: </w:t>
      </w:r>
      <w:r w:rsidR="008C3E2A" w:rsidRPr="00CF3F8B">
        <w:rPr>
          <w:rFonts w:ascii="Cambria" w:hAnsi="Cambria"/>
          <w:sz w:val="22"/>
          <w:szCs w:val="22"/>
        </w:rPr>
        <w:t>wanneer de test positief is, worden antimalariamiddelen verstrekt en</w:t>
      </w:r>
      <w:r w:rsidRPr="00CF3F8B">
        <w:rPr>
          <w:rFonts w:ascii="Cambria" w:hAnsi="Cambria"/>
          <w:sz w:val="22"/>
          <w:szCs w:val="22"/>
        </w:rPr>
        <w:t xml:space="preserve"> niet wanneer deze negatief is</w:t>
      </w:r>
      <w:r w:rsidR="008C3E2A" w:rsidRPr="00CF3F8B">
        <w:rPr>
          <w:rFonts w:ascii="Cambria" w:hAnsi="Cambria"/>
          <w:sz w:val="22"/>
          <w:szCs w:val="22"/>
        </w:rPr>
        <w:t xml:space="preserve">. </w:t>
      </w:r>
      <w:r w:rsidRPr="00CF3F8B">
        <w:rPr>
          <w:rFonts w:ascii="Cambria" w:hAnsi="Cambria"/>
          <w:sz w:val="22"/>
          <w:szCs w:val="22"/>
        </w:rPr>
        <w:t xml:space="preserve">Het niet beschikbaar zijn </w:t>
      </w:r>
      <w:r w:rsidR="008C3E2A" w:rsidRPr="00CF3F8B">
        <w:rPr>
          <w:rFonts w:ascii="Cambria" w:hAnsi="Cambria"/>
          <w:sz w:val="22"/>
          <w:szCs w:val="22"/>
        </w:rPr>
        <w:t>van geschikte diagnosti</w:t>
      </w:r>
      <w:r w:rsidRPr="00CF3F8B">
        <w:rPr>
          <w:rFonts w:ascii="Cambria" w:hAnsi="Cambria"/>
          <w:sz w:val="22"/>
          <w:szCs w:val="22"/>
        </w:rPr>
        <w:t>ca</w:t>
      </w:r>
      <w:r w:rsidR="008C3E2A" w:rsidRPr="00CF3F8B">
        <w:rPr>
          <w:rFonts w:ascii="Cambria" w:hAnsi="Cambria"/>
          <w:sz w:val="22"/>
          <w:szCs w:val="22"/>
        </w:rPr>
        <w:t xml:space="preserve"> die andere</w:t>
      </w:r>
      <w:r w:rsidRPr="00CF3F8B">
        <w:rPr>
          <w:rFonts w:ascii="Cambria" w:hAnsi="Cambria"/>
          <w:sz w:val="22"/>
          <w:szCs w:val="22"/>
        </w:rPr>
        <w:t xml:space="preserve"> oorzaken</w:t>
      </w:r>
      <w:r w:rsidR="008C3E2A" w:rsidRPr="00CF3F8B">
        <w:rPr>
          <w:rFonts w:ascii="Cambria" w:hAnsi="Cambria"/>
          <w:sz w:val="22"/>
          <w:szCs w:val="22"/>
        </w:rPr>
        <w:t xml:space="preserve"> van koorts dan malaria kunnen bevestigen, resulteert echter in het </w:t>
      </w:r>
      <w:r w:rsidRPr="00CF3F8B">
        <w:rPr>
          <w:rFonts w:ascii="Cambria" w:hAnsi="Cambria"/>
          <w:sz w:val="22"/>
          <w:szCs w:val="22"/>
        </w:rPr>
        <w:t>ongefundeerd</w:t>
      </w:r>
      <w:r w:rsidR="008C3E2A" w:rsidRPr="00CF3F8B">
        <w:rPr>
          <w:rFonts w:ascii="Cambria" w:hAnsi="Cambria"/>
          <w:sz w:val="22"/>
          <w:szCs w:val="22"/>
        </w:rPr>
        <w:t xml:space="preserve"> voorschrijven van antibiotica, en dit draagt ​​bij aan het ontstaan ​​van resistentie. </w:t>
      </w:r>
      <w:r w:rsidR="00386349" w:rsidRPr="00CF3F8B">
        <w:rPr>
          <w:rFonts w:ascii="Cambria" w:hAnsi="Cambria"/>
          <w:sz w:val="22"/>
          <w:szCs w:val="22"/>
        </w:rPr>
        <w:t xml:space="preserve">Het is </w:t>
      </w:r>
      <w:r w:rsidR="008C3E2A" w:rsidRPr="00CF3F8B">
        <w:rPr>
          <w:rFonts w:ascii="Cambria" w:hAnsi="Cambria"/>
          <w:sz w:val="22"/>
          <w:szCs w:val="22"/>
        </w:rPr>
        <w:t>daarom van cruciaal belang om point-o</w:t>
      </w:r>
      <w:r w:rsidR="00386349" w:rsidRPr="00CF3F8B">
        <w:rPr>
          <w:rFonts w:ascii="Cambria" w:hAnsi="Cambria"/>
          <w:sz w:val="22"/>
          <w:szCs w:val="22"/>
        </w:rPr>
        <w:t>f-care-tests te ontwikkelen om a</w:t>
      </w:r>
      <w:r w:rsidR="008C3E2A" w:rsidRPr="00CF3F8B">
        <w:rPr>
          <w:rFonts w:ascii="Cambria" w:hAnsi="Cambria"/>
          <w:sz w:val="22"/>
          <w:szCs w:val="22"/>
        </w:rPr>
        <w:t xml:space="preserve">ndere koortsoorzaken </w:t>
      </w:r>
      <w:r w:rsidR="00386349" w:rsidRPr="00CF3F8B">
        <w:rPr>
          <w:rFonts w:ascii="Cambria" w:hAnsi="Cambria"/>
          <w:sz w:val="22"/>
          <w:szCs w:val="22"/>
        </w:rPr>
        <w:t xml:space="preserve">te kunnen opsporen, </w:t>
      </w:r>
      <w:r w:rsidR="008C3E2A" w:rsidRPr="00CF3F8B">
        <w:rPr>
          <w:rFonts w:ascii="Cambria" w:hAnsi="Cambria"/>
          <w:sz w:val="22"/>
          <w:szCs w:val="22"/>
        </w:rPr>
        <w:t>die het voorschrijven van antibiotica kunnen leiden en de verspreiding van antibi</w:t>
      </w:r>
      <w:r w:rsidR="00386349" w:rsidRPr="00CF3F8B">
        <w:rPr>
          <w:rFonts w:ascii="Cambria" w:hAnsi="Cambria"/>
          <w:sz w:val="22"/>
          <w:szCs w:val="22"/>
        </w:rPr>
        <w:t>oticaresistentie</w:t>
      </w:r>
      <w:r w:rsidR="008C3E2A" w:rsidRPr="00CF3F8B">
        <w:rPr>
          <w:rFonts w:ascii="Cambria" w:hAnsi="Cambria"/>
          <w:sz w:val="22"/>
          <w:szCs w:val="22"/>
        </w:rPr>
        <w:t xml:space="preserve"> verminderen.</w:t>
      </w:r>
    </w:p>
    <w:p w14:paraId="386F648A" w14:textId="77777777" w:rsidR="00386349" w:rsidRPr="00CF3F8B" w:rsidRDefault="00386349" w:rsidP="008C3E2A">
      <w:pPr>
        <w:pBdr>
          <w:bottom w:val="single" w:sz="4" w:space="1" w:color="auto"/>
        </w:pBdr>
        <w:ind w:left="0" w:firstLine="0"/>
        <w:jc w:val="left"/>
        <w:rPr>
          <w:rFonts w:ascii="Cambria" w:hAnsi="Cambria"/>
          <w:sz w:val="22"/>
          <w:szCs w:val="22"/>
        </w:rPr>
      </w:pPr>
    </w:p>
    <w:p w14:paraId="2470C93E" w14:textId="245A016C" w:rsidR="008C3E2A" w:rsidRPr="00CF3F8B" w:rsidRDefault="00386349"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Het ongebreideld</w:t>
      </w:r>
      <w:r w:rsidR="008C3E2A" w:rsidRPr="00CF3F8B">
        <w:rPr>
          <w:rFonts w:ascii="Cambria" w:hAnsi="Cambria"/>
          <w:sz w:val="22"/>
          <w:szCs w:val="22"/>
        </w:rPr>
        <w:t xml:space="preserve"> voorschrijven van antimicrobiële middelen kan de werkzaamheid van antibiotica aanzienlijk ondermijnen. Dit wordt ook </w:t>
      </w:r>
      <w:r w:rsidRPr="00CF3F8B">
        <w:rPr>
          <w:rFonts w:ascii="Cambria" w:hAnsi="Cambria"/>
          <w:sz w:val="22"/>
          <w:szCs w:val="22"/>
        </w:rPr>
        <w:t>aan</w:t>
      </w:r>
      <w:r w:rsidR="008C3E2A" w:rsidRPr="00CF3F8B">
        <w:rPr>
          <w:rFonts w:ascii="Cambria" w:hAnsi="Cambria"/>
          <w:sz w:val="22"/>
          <w:szCs w:val="22"/>
        </w:rPr>
        <w:t>getoond in hoofdstuk 4 en 5 van dit proefschrift. In Burkina Faso werd</w:t>
      </w:r>
      <w:r w:rsidR="00500E7D" w:rsidRPr="00CF3F8B">
        <w:rPr>
          <w:rFonts w:ascii="Cambria" w:hAnsi="Cambria"/>
          <w:sz w:val="22"/>
          <w:szCs w:val="22"/>
        </w:rPr>
        <w:t xml:space="preserve"> een grote mate van resistentie gevonden in bacteriën geïsoleerd uit verschillende klinische monsters tegen verschillende eerstelijns antibiotica die worden gebruikt om koortsende ziekten te behandelen</w:t>
      </w:r>
      <w:r w:rsidR="008C3E2A" w:rsidRPr="00CF3F8B">
        <w:rPr>
          <w:rFonts w:ascii="Cambria" w:hAnsi="Cambria"/>
          <w:sz w:val="22"/>
          <w:szCs w:val="22"/>
        </w:rPr>
        <w:t xml:space="preserve">. De meest frequent geïsoleerde </w:t>
      </w:r>
      <w:r w:rsidR="008C3E2A" w:rsidRPr="00CF3F8B">
        <w:rPr>
          <w:rFonts w:ascii="Cambria" w:hAnsi="Cambria"/>
          <w:i/>
          <w:sz w:val="22"/>
          <w:szCs w:val="22"/>
        </w:rPr>
        <w:t>Salmonella</w:t>
      </w:r>
      <w:r w:rsidR="008C3E2A" w:rsidRPr="00CF3F8B">
        <w:rPr>
          <w:rFonts w:ascii="Cambria" w:hAnsi="Cambria"/>
          <w:sz w:val="22"/>
          <w:szCs w:val="22"/>
        </w:rPr>
        <w:t>-stammen vertoonden bijvoorbeeld een hoge res</w:t>
      </w:r>
      <w:r w:rsidR="00500E7D" w:rsidRPr="00CF3F8B">
        <w:rPr>
          <w:rFonts w:ascii="Cambria" w:hAnsi="Cambria"/>
          <w:sz w:val="22"/>
          <w:szCs w:val="22"/>
        </w:rPr>
        <w:t>istentie tegen ampicilline (70%</w:t>
      </w:r>
      <w:r w:rsidR="008C3E2A" w:rsidRPr="00CF3F8B">
        <w:rPr>
          <w:rFonts w:ascii="Cambria" w:hAnsi="Cambria"/>
          <w:sz w:val="22"/>
          <w:szCs w:val="22"/>
        </w:rPr>
        <w:t xml:space="preserve">) en trimethoprim-sulfamethoxazol (65%). Bovendien waren isolaten van </w:t>
      </w:r>
      <w:r w:rsidR="008C3E2A" w:rsidRPr="00CF3F8B">
        <w:rPr>
          <w:rFonts w:ascii="Cambria" w:hAnsi="Cambria"/>
          <w:i/>
          <w:sz w:val="22"/>
          <w:szCs w:val="22"/>
        </w:rPr>
        <w:t>Escherichia coli</w:t>
      </w:r>
      <w:r w:rsidR="008C3E2A" w:rsidRPr="00CF3F8B">
        <w:rPr>
          <w:rFonts w:ascii="Cambria" w:hAnsi="Cambria"/>
          <w:sz w:val="22"/>
          <w:szCs w:val="22"/>
        </w:rPr>
        <w:t xml:space="preserve"> volledig resistent tegen deze tw</w:t>
      </w:r>
      <w:r w:rsidR="00500E7D" w:rsidRPr="00CF3F8B">
        <w:rPr>
          <w:rFonts w:ascii="Cambria" w:hAnsi="Cambria"/>
          <w:sz w:val="22"/>
          <w:szCs w:val="22"/>
        </w:rPr>
        <w:t>ee antibiotica (100%). Daarnaast</w:t>
      </w:r>
      <w:r w:rsidR="008C3E2A" w:rsidRPr="00CF3F8B">
        <w:rPr>
          <w:rFonts w:ascii="Cambria" w:hAnsi="Cambria"/>
          <w:sz w:val="22"/>
          <w:szCs w:val="22"/>
        </w:rPr>
        <w:t xml:space="preserve"> werd veelvuldig resistentie tegen meerdere geneesmiddelen waargenomen, voornamelijk bij Gram-negatieve bacteriën (zie Hoofdstuk 4). </w:t>
      </w:r>
      <w:r w:rsidR="00500E7D" w:rsidRPr="00CF3F8B">
        <w:rPr>
          <w:rFonts w:ascii="Cambria" w:hAnsi="Cambria"/>
          <w:sz w:val="22"/>
          <w:szCs w:val="22"/>
        </w:rPr>
        <w:t>Verder</w:t>
      </w:r>
      <w:r w:rsidR="008C3E2A" w:rsidRPr="00CF3F8B">
        <w:rPr>
          <w:rFonts w:ascii="Cambria" w:hAnsi="Cambria"/>
          <w:sz w:val="22"/>
          <w:szCs w:val="22"/>
        </w:rPr>
        <w:t xml:space="preserve"> bleek uit onderzoek naar bacteriën geïsoleerd uit de nasopharynx van kinderen (hoofdstuk 5), dat </w:t>
      </w:r>
      <w:r w:rsidR="008C3E2A" w:rsidRPr="00CF3F8B">
        <w:rPr>
          <w:rFonts w:ascii="Cambria" w:hAnsi="Cambria"/>
          <w:i/>
          <w:sz w:val="22"/>
          <w:szCs w:val="22"/>
        </w:rPr>
        <w:t>S. aureus</w:t>
      </w:r>
      <w:r w:rsidR="008C3E2A" w:rsidRPr="00CF3F8B">
        <w:rPr>
          <w:rFonts w:ascii="Cambria" w:hAnsi="Cambria"/>
          <w:sz w:val="22"/>
          <w:szCs w:val="22"/>
        </w:rPr>
        <w:t xml:space="preserve"> isolaten </w:t>
      </w:r>
      <w:r w:rsidR="00500E7D" w:rsidRPr="00CF3F8B">
        <w:rPr>
          <w:rFonts w:ascii="Cambria" w:hAnsi="Cambria"/>
          <w:sz w:val="22"/>
          <w:szCs w:val="22"/>
        </w:rPr>
        <w:t>een</w:t>
      </w:r>
      <w:r w:rsidR="008C3E2A" w:rsidRPr="00CF3F8B">
        <w:rPr>
          <w:rFonts w:ascii="Cambria" w:hAnsi="Cambria"/>
          <w:sz w:val="22"/>
          <w:szCs w:val="22"/>
        </w:rPr>
        <w:t xml:space="preserve"> alarmerende resistentie </w:t>
      </w:r>
      <w:r w:rsidR="00500E7D" w:rsidRPr="00CF3F8B">
        <w:rPr>
          <w:rFonts w:ascii="Cambria" w:hAnsi="Cambria"/>
          <w:sz w:val="22"/>
          <w:szCs w:val="22"/>
        </w:rPr>
        <w:t xml:space="preserve">hebben </w:t>
      </w:r>
      <w:r w:rsidR="008C3E2A" w:rsidRPr="00CF3F8B">
        <w:rPr>
          <w:rFonts w:ascii="Cambria" w:hAnsi="Cambria"/>
          <w:sz w:val="22"/>
          <w:szCs w:val="22"/>
        </w:rPr>
        <w:t xml:space="preserve">tegen penicilline (96,0%) en </w:t>
      </w:r>
      <w:r w:rsidR="008C3E2A" w:rsidRPr="00CF3F8B">
        <w:rPr>
          <w:rFonts w:ascii="Cambria" w:hAnsi="Cambria"/>
          <w:i/>
          <w:sz w:val="22"/>
          <w:szCs w:val="22"/>
        </w:rPr>
        <w:t>S. pneumoniae</w:t>
      </w:r>
      <w:r w:rsidR="00500E7D" w:rsidRPr="00CF3F8B">
        <w:rPr>
          <w:rFonts w:ascii="Cambria" w:hAnsi="Cambria"/>
          <w:sz w:val="22"/>
          <w:szCs w:val="22"/>
        </w:rPr>
        <w:t xml:space="preserve"> volledig resistent is</w:t>
      </w:r>
      <w:r w:rsidR="008C3E2A" w:rsidRPr="00CF3F8B">
        <w:rPr>
          <w:rFonts w:ascii="Cambria" w:hAnsi="Cambria"/>
          <w:sz w:val="22"/>
          <w:szCs w:val="22"/>
        </w:rPr>
        <w:t xml:space="preserve"> tegen tetracycline (100%) en zeer resistent tegen trimethoprim -sulfamethoxazol (83,3%). Met het oog op deze toenemende resistentie moeten surveillancesystemen voor de werkzaamheid van antibiotica worden versterkt of overal in </w:t>
      </w:r>
      <w:r w:rsidR="009F378F">
        <w:rPr>
          <w:rFonts w:ascii="Cambria" w:hAnsi="Cambria"/>
          <w:sz w:val="22"/>
          <w:szCs w:val="22"/>
        </w:rPr>
        <w:t>Burkina Faso</w:t>
      </w:r>
      <w:r w:rsidR="004D10AE" w:rsidRPr="00CF3F8B">
        <w:rPr>
          <w:rFonts w:ascii="Cambria" w:hAnsi="Cambria"/>
          <w:sz w:val="22"/>
          <w:szCs w:val="22"/>
        </w:rPr>
        <w:t xml:space="preserve"> </w:t>
      </w:r>
      <w:r w:rsidR="008C3E2A" w:rsidRPr="00CF3F8B">
        <w:rPr>
          <w:rFonts w:ascii="Cambria" w:hAnsi="Cambria"/>
          <w:sz w:val="22"/>
          <w:szCs w:val="22"/>
        </w:rPr>
        <w:t xml:space="preserve">worden geïmplementeerd om </w:t>
      </w:r>
      <w:r w:rsidR="00500E7D" w:rsidRPr="00CF3F8B">
        <w:rPr>
          <w:rFonts w:ascii="Cambria" w:hAnsi="Cambria"/>
          <w:sz w:val="22"/>
          <w:szCs w:val="22"/>
        </w:rPr>
        <w:t xml:space="preserve">zo </w:t>
      </w:r>
      <w:r w:rsidR="008C3E2A" w:rsidRPr="00CF3F8B">
        <w:rPr>
          <w:rFonts w:ascii="Cambria" w:hAnsi="Cambria"/>
          <w:sz w:val="22"/>
          <w:szCs w:val="22"/>
        </w:rPr>
        <w:t xml:space="preserve">uitgebreide gegevens over antimicrobiële resistentie en informatie over </w:t>
      </w:r>
      <w:r w:rsidR="009F378F">
        <w:rPr>
          <w:rFonts w:ascii="Cambria" w:hAnsi="Cambria"/>
          <w:sz w:val="22"/>
          <w:szCs w:val="22"/>
        </w:rPr>
        <w:t xml:space="preserve">welke </w:t>
      </w:r>
      <w:r w:rsidR="008C3E2A" w:rsidRPr="00CF3F8B">
        <w:rPr>
          <w:rFonts w:ascii="Cambria" w:hAnsi="Cambria"/>
          <w:sz w:val="22"/>
          <w:szCs w:val="22"/>
        </w:rPr>
        <w:t xml:space="preserve"> resistente bacteriesoorten d</w:t>
      </w:r>
      <w:r w:rsidR="00500E7D" w:rsidRPr="00CF3F8B">
        <w:rPr>
          <w:rFonts w:ascii="Cambria" w:hAnsi="Cambria"/>
          <w:sz w:val="22"/>
          <w:szCs w:val="22"/>
        </w:rPr>
        <w:t>ie in omloop zijn</w:t>
      </w:r>
      <w:r w:rsidR="004D10AE" w:rsidRPr="00CF3F8B">
        <w:rPr>
          <w:rFonts w:ascii="Cambria" w:hAnsi="Cambria"/>
          <w:sz w:val="22"/>
          <w:szCs w:val="22"/>
        </w:rPr>
        <w:t xml:space="preserve"> te verkrijgen. Richtlijnen voor</w:t>
      </w:r>
      <w:r w:rsidR="008C3E2A" w:rsidRPr="00CF3F8B">
        <w:rPr>
          <w:rFonts w:ascii="Cambria" w:hAnsi="Cambria"/>
          <w:sz w:val="22"/>
          <w:szCs w:val="22"/>
        </w:rPr>
        <w:t xml:space="preserve"> behandeling moeten worden herzien en bijgewerkt op basis van feitelijke resistentie</w:t>
      </w:r>
      <w:r w:rsidR="00EF0A8F" w:rsidRPr="00CF3F8B">
        <w:rPr>
          <w:rFonts w:ascii="Cambria" w:hAnsi="Cambria"/>
          <w:sz w:val="22"/>
          <w:szCs w:val="22"/>
        </w:rPr>
        <w:t xml:space="preserve"> </w:t>
      </w:r>
      <w:r w:rsidR="008C3E2A" w:rsidRPr="00CF3F8B">
        <w:rPr>
          <w:rFonts w:ascii="Cambria" w:hAnsi="Cambria"/>
          <w:sz w:val="22"/>
          <w:szCs w:val="22"/>
        </w:rPr>
        <w:t>gegevens.</w:t>
      </w:r>
    </w:p>
    <w:p w14:paraId="15E51177" w14:textId="77777777" w:rsidR="008C3E2A" w:rsidRPr="00CF3F8B" w:rsidRDefault="008C3E2A" w:rsidP="008C3E2A">
      <w:pPr>
        <w:pBdr>
          <w:bottom w:val="single" w:sz="4" w:space="1" w:color="auto"/>
        </w:pBdr>
        <w:ind w:left="0" w:firstLine="0"/>
        <w:jc w:val="left"/>
        <w:rPr>
          <w:rFonts w:ascii="Cambria" w:hAnsi="Cambria"/>
          <w:sz w:val="22"/>
          <w:szCs w:val="22"/>
        </w:rPr>
      </w:pPr>
    </w:p>
    <w:p w14:paraId="0FDBAFB7" w14:textId="7C99A3C4" w:rsidR="008C3E2A" w:rsidRPr="00CF3F8B" w:rsidRDefault="004D10AE" w:rsidP="008C3E2A">
      <w:pPr>
        <w:pBdr>
          <w:bottom w:val="single" w:sz="4" w:space="1" w:color="auto"/>
        </w:pBdr>
        <w:ind w:left="0" w:firstLine="0"/>
        <w:jc w:val="left"/>
        <w:rPr>
          <w:rFonts w:ascii="Cambria" w:hAnsi="Cambria"/>
          <w:sz w:val="22"/>
          <w:szCs w:val="22"/>
        </w:rPr>
      </w:pPr>
      <w:r w:rsidRPr="00CF3F8B">
        <w:rPr>
          <w:rFonts w:ascii="Cambria" w:hAnsi="Cambria"/>
          <w:sz w:val="22"/>
          <w:szCs w:val="22"/>
        </w:rPr>
        <w:lastRenderedPageBreak/>
        <w:t>M</w:t>
      </w:r>
      <w:r w:rsidR="008C3E2A" w:rsidRPr="00CF3F8B">
        <w:rPr>
          <w:rFonts w:ascii="Cambria" w:hAnsi="Cambria"/>
          <w:sz w:val="22"/>
          <w:szCs w:val="22"/>
        </w:rPr>
        <w:t>et uitzondering van malaria, waarvoor snelle diagnostische test</w:t>
      </w:r>
      <w:r w:rsidRPr="00CF3F8B">
        <w:rPr>
          <w:rFonts w:ascii="Cambria" w:hAnsi="Cambria"/>
          <w:sz w:val="22"/>
          <w:szCs w:val="22"/>
        </w:rPr>
        <w:t>en</w:t>
      </w:r>
      <w:r w:rsidR="008C3E2A" w:rsidRPr="00CF3F8B">
        <w:rPr>
          <w:rFonts w:ascii="Cambria" w:hAnsi="Cambria"/>
          <w:sz w:val="22"/>
          <w:szCs w:val="22"/>
        </w:rPr>
        <w:t xml:space="preserve"> beschikbaar zijn, is de behandeling van infectieziekten </w:t>
      </w:r>
      <w:r w:rsidRPr="00CF3F8B">
        <w:rPr>
          <w:rFonts w:ascii="Cambria" w:hAnsi="Cambria"/>
          <w:sz w:val="22"/>
          <w:szCs w:val="22"/>
        </w:rPr>
        <w:t xml:space="preserve">dus </w:t>
      </w:r>
      <w:r w:rsidR="008C3E2A" w:rsidRPr="00CF3F8B">
        <w:rPr>
          <w:rFonts w:ascii="Cambria" w:hAnsi="Cambria"/>
          <w:sz w:val="22"/>
          <w:szCs w:val="22"/>
        </w:rPr>
        <w:t xml:space="preserve">vaak </w:t>
      </w:r>
      <w:r w:rsidRPr="00CF3F8B">
        <w:rPr>
          <w:rFonts w:ascii="Cambria" w:hAnsi="Cambria"/>
          <w:sz w:val="22"/>
          <w:szCs w:val="22"/>
        </w:rPr>
        <w:t>alleen</w:t>
      </w:r>
      <w:r w:rsidR="008C3E2A" w:rsidRPr="00CF3F8B">
        <w:rPr>
          <w:rFonts w:ascii="Cambria" w:hAnsi="Cambria"/>
          <w:sz w:val="22"/>
          <w:szCs w:val="22"/>
        </w:rPr>
        <w:t xml:space="preserve"> op basis van klinische symptomen. De interpretatie van klinische </w:t>
      </w:r>
      <w:r w:rsidRPr="00CF3F8B">
        <w:rPr>
          <w:rFonts w:ascii="Cambria" w:hAnsi="Cambria"/>
          <w:sz w:val="22"/>
          <w:szCs w:val="22"/>
        </w:rPr>
        <w:t>s</w:t>
      </w:r>
      <w:r w:rsidR="008C3E2A" w:rsidRPr="00CF3F8B">
        <w:rPr>
          <w:rFonts w:ascii="Cambria" w:hAnsi="Cambria"/>
          <w:sz w:val="22"/>
          <w:szCs w:val="22"/>
        </w:rPr>
        <w:t xml:space="preserve">ymptomen met betrekking tot bacteriële infecties is een uitdaging en vaak niet </w:t>
      </w:r>
      <w:r w:rsidRPr="00CF3F8B">
        <w:rPr>
          <w:rFonts w:ascii="Cambria" w:hAnsi="Cambria"/>
          <w:sz w:val="22"/>
          <w:szCs w:val="22"/>
        </w:rPr>
        <w:t>eenduidig</w:t>
      </w:r>
      <w:r w:rsidR="002249EF" w:rsidRPr="00CF3F8B">
        <w:rPr>
          <w:rFonts w:ascii="Cambria" w:hAnsi="Cambria"/>
          <w:sz w:val="22"/>
          <w:szCs w:val="22"/>
        </w:rPr>
        <w:t xml:space="preserve">. Het </w:t>
      </w:r>
      <w:r w:rsidR="008C3E2A" w:rsidRPr="00CF3F8B">
        <w:rPr>
          <w:rFonts w:ascii="Cambria" w:hAnsi="Cambria"/>
          <w:sz w:val="22"/>
          <w:szCs w:val="22"/>
        </w:rPr>
        <w:t>kan leiden tot een te hoog voorschri</w:t>
      </w:r>
      <w:r w:rsidR="002249EF" w:rsidRPr="00CF3F8B">
        <w:rPr>
          <w:rFonts w:ascii="Cambria" w:hAnsi="Cambria"/>
          <w:sz w:val="22"/>
          <w:szCs w:val="22"/>
        </w:rPr>
        <w:t>jven</w:t>
      </w:r>
      <w:r w:rsidR="008C3E2A" w:rsidRPr="00CF3F8B">
        <w:rPr>
          <w:rFonts w:ascii="Cambria" w:hAnsi="Cambria"/>
          <w:sz w:val="22"/>
          <w:szCs w:val="22"/>
        </w:rPr>
        <w:t xml:space="preserve"> van antibiotica wanneer een malaria-infectie is uitgesloten. Gezondheidswerkers (en patiënten) zouden veel baat hebben bij het </w:t>
      </w:r>
      <w:r w:rsidR="002249EF" w:rsidRPr="00CF3F8B">
        <w:rPr>
          <w:rFonts w:ascii="Cambria" w:hAnsi="Cambria"/>
          <w:sz w:val="22"/>
          <w:szCs w:val="22"/>
        </w:rPr>
        <w:t>beschikbaar zijn</w:t>
      </w:r>
      <w:r w:rsidR="008C3E2A" w:rsidRPr="00CF3F8B">
        <w:rPr>
          <w:rFonts w:ascii="Cambria" w:hAnsi="Cambria"/>
          <w:sz w:val="22"/>
          <w:szCs w:val="22"/>
        </w:rPr>
        <w:t xml:space="preserve"> van eenvoudige diagnostische algoritmen die specifiek pathogenen kunnen identificeren die verantwoordelijk zijn voor een infectie. Er is een dringende behoefte aan eenvoudige en in het veld inzetbare diagnostische algoritmen. Klinisch diagnostische algoritmen zouden een van de gemakkelijkste oplossingen zijn</w:t>
      </w:r>
      <w:r w:rsidR="002249EF" w:rsidRPr="00CF3F8B">
        <w:rPr>
          <w:rFonts w:ascii="Cambria" w:hAnsi="Cambria"/>
          <w:sz w:val="22"/>
          <w:szCs w:val="22"/>
        </w:rPr>
        <w:t>,</w:t>
      </w:r>
      <w:r w:rsidR="008C3E2A" w:rsidRPr="00CF3F8B">
        <w:rPr>
          <w:rFonts w:ascii="Cambria" w:hAnsi="Cambria"/>
          <w:sz w:val="22"/>
          <w:szCs w:val="22"/>
        </w:rPr>
        <w:t xml:space="preserve"> omdat ze geen geavanceerde technologische hulpmiddelen of infrastructuur nodig hebben voor h</w:t>
      </w:r>
      <w:r w:rsidR="002249EF" w:rsidRPr="00CF3F8B">
        <w:rPr>
          <w:rFonts w:ascii="Cambria" w:hAnsi="Cambria"/>
          <w:sz w:val="22"/>
          <w:szCs w:val="22"/>
        </w:rPr>
        <w:t>un</w:t>
      </w:r>
      <w:r w:rsidR="008C3E2A" w:rsidRPr="00CF3F8B">
        <w:rPr>
          <w:rFonts w:ascii="Cambria" w:hAnsi="Cambria"/>
          <w:sz w:val="22"/>
          <w:szCs w:val="22"/>
        </w:rPr>
        <w:t xml:space="preserve"> gebruik, maar ze zijn vooral moeilijk te ontwikkelen voor </w:t>
      </w:r>
      <w:r w:rsidR="0070236B">
        <w:rPr>
          <w:rFonts w:ascii="Cambria" w:hAnsi="Cambria"/>
          <w:sz w:val="22"/>
          <w:szCs w:val="22"/>
        </w:rPr>
        <w:t>een land zoals Burkina Faso</w:t>
      </w:r>
      <w:r w:rsidR="008C3E2A" w:rsidRPr="00CF3F8B">
        <w:rPr>
          <w:rFonts w:ascii="Cambria" w:hAnsi="Cambria"/>
          <w:sz w:val="22"/>
          <w:szCs w:val="22"/>
        </w:rPr>
        <w:t>. We hebben getracht het verba</w:t>
      </w:r>
      <w:r w:rsidR="002249EF" w:rsidRPr="00CF3F8B">
        <w:rPr>
          <w:rFonts w:ascii="Cambria" w:hAnsi="Cambria"/>
          <w:sz w:val="22"/>
          <w:szCs w:val="22"/>
        </w:rPr>
        <w:t xml:space="preserve">nd te bepalen tussen klinische </w:t>
      </w:r>
      <w:r w:rsidR="008C3E2A" w:rsidRPr="00CF3F8B">
        <w:rPr>
          <w:rFonts w:ascii="Cambria" w:hAnsi="Cambria"/>
          <w:sz w:val="22"/>
          <w:szCs w:val="22"/>
        </w:rPr>
        <w:t>symptomen en basale hematologische gegevens, met laboratorium</w:t>
      </w:r>
      <w:r w:rsidR="002249EF" w:rsidRPr="00CF3F8B">
        <w:rPr>
          <w:rFonts w:ascii="Cambria" w:hAnsi="Cambria"/>
          <w:sz w:val="22"/>
          <w:szCs w:val="22"/>
        </w:rPr>
        <w:t xml:space="preserve"> </w:t>
      </w:r>
      <w:r w:rsidR="008C3E2A" w:rsidRPr="00CF3F8B">
        <w:rPr>
          <w:rFonts w:ascii="Cambria" w:hAnsi="Cambria"/>
          <w:sz w:val="22"/>
          <w:szCs w:val="22"/>
        </w:rPr>
        <w:t xml:space="preserve">bevestigde bacteriële infecties. Echter, zoals gerapporteerd in hoofdstuk 6, is de associatie van een bacteriële infectie met klinische </w:t>
      </w:r>
      <w:r w:rsidR="002249EF" w:rsidRPr="00CF3F8B">
        <w:rPr>
          <w:rFonts w:ascii="Cambria" w:hAnsi="Cambria"/>
          <w:sz w:val="22"/>
          <w:szCs w:val="22"/>
        </w:rPr>
        <w:t>s</w:t>
      </w:r>
      <w:r w:rsidR="008C3E2A" w:rsidRPr="00CF3F8B">
        <w:rPr>
          <w:rFonts w:ascii="Cambria" w:hAnsi="Cambria"/>
          <w:sz w:val="22"/>
          <w:szCs w:val="22"/>
        </w:rPr>
        <w:t xml:space="preserve">ymptomen en basale hematologische gegevens niet voldoende specifiek of gevoelig genoeg om alle bacteriële infecties bij </w:t>
      </w:r>
      <w:r w:rsidR="002249EF" w:rsidRPr="00CF3F8B">
        <w:rPr>
          <w:rFonts w:ascii="Cambria" w:hAnsi="Cambria"/>
          <w:sz w:val="22"/>
          <w:szCs w:val="22"/>
        </w:rPr>
        <w:t xml:space="preserve">koortsende </w:t>
      </w:r>
      <w:r w:rsidR="008C3E2A" w:rsidRPr="00CF3F8B">
        <w:rPr>
          <w:rFonts w:ascii="Cambria" w:hAnsi="Cambria"/>
          <w:sz w:val="22"/>
          <w:szCs w:val="22"/>
        </w:rPr>
        <w:t>kinderen jonger dan 5 jaar te voorspellen.</w:t>
      </w:r>
    </w:p>
    <w:p w14:paraId="79F0BCC5" w14:textId="77777777" w:rsidR="008C3E2A" w:rsidRPr="00CF3F8B" w:rsidRDefault="008C3E2A" w:rsidP="008C3E2A">
      <w:pPr>
        <w:pBdr>
          <w:bottom w:val="single" w:sz="4" w:space="1" w:color="auto"/>
        </w:pBdr>
        <w:ind w:left="0" w:firstLine="0"/>
        <w:jc w:val="left"/>
        <w:rPr>
          <w:rFonts w:ascii="Cambria" w:hAnsi="Cambria"/>
          <w:sz w:val="22"/>
          <w:szCs w:val="22"/>
        </w:rPr>
      </w:pPr>
    </w:p>
    <w:p w14:paraId="2386C1BC" w14:textId="73D20CB6" w:rsidR="008C3E2A" w:rsidRDefault="008C3E2A"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 xml:space="preserve">Om een ​​deel van deze leemte op te vullen, hebben we in hoofdstuk 7 van dit proefschrift een studie uitgevoerd </w:t>
      </w:r>
      <w:r w:rsidR="002249EF" w:rsidRPr="00CF3F8B">
        <w:rPr>
          <w:rFonts w:ascii="Cambria" w:hAnsi="Cambria"/>
          <w:sz w:val="22"/>
          <w:szCs w:val="22"/>
        </w:rPr>
        <w:t>om</w:t>
      </w:r>
      <w:r w:rsidRPr="00CF3F8B">
        <w:rPr>
          <w:rFonts w:ascii="Cambria" w:hAnsi="Cambria"/>
          <w:sz w:val="22"/>
          <w:szCs w:val="22"/>
        </w:rPr>
        <w:t xml:space="preserve"> te beoordelen of </w:t>
      </w:r>
      <w:r w:rsidR="002249EF" w:rsidRPr="00CF3F8B">
        <w:rPr>
          <w:rFonts w:ascii="Cambria" w:hAnsi="Cambria"/>
          <w:sz w:val="22"/>
          <w:szCs w:val="22"/>
        </w:rPr>
        <w:t xml:space="preserve">het </w:t>
      </w:r>
      <w:r w:rsidRPr="00CF3F8B">
        <w:rPr>
          <w:rFonts w:ascii="Cambria" w:hAnsi="Cambria"/>
          <w:sz w:val="22"/>
          <w:szCs w:val="22"/>
        </w:rPr>
        <w:t>gecombineerd testen met een semi-kwantitatieve RDT voor c-reactief proteïne</w:t>
      </w:r>
      <w:r w:rsidR="00A9760D" w:rsidRPr="00CF3F8B">
        <w:rPr>
          <w:rFonts w:ascii="Cambria" w:hAnsi="Cambria"/>
          <w:sz w:val="22"/>
          <w:szCs w:val="22"/>
        </w:rPr>
        <w:t xml:space="preserve"> (CRP)</w:t>
      </w:r>
      <w:r w:rsidRPr="00CF3F8B">
        <w:rPr>
          <w:rFonts w:ascii="Cambria" w:hAnsi="Cambria"/>
          <w:sz w:val="22"/>
          <w:szCs w:val="22"/>
        </w:rPr>
        <w:t xml:space="preserve"> </w:t>
      </w:r>
      <w:r w:rsidR="00A9760D" w:rsidRPr="00CF3F8B">
        <w:rPr>
          <w:rFonts w:ascii="Cambria" w:hAnsi="Cambria"/>
          <w:sz w:val="22"/>
          <w:szCs w:val="22"/>
        </w:rPr>
        <w:t xml:space="preserve">en </w:t>
      </w:r>
      <w:r w:rsidRPr="00CF3F8B">
        <w:rPr>
          <w:rFonts w:ascii="Cambria" w:hAnsi="Cambria"/>
          <w:sz w:val="22"/>
          <w:szCs w:val="22"/>
        </w:rPr>
        <w:t xml:space="preserve">met </w:t>
      </w:r>
      <w:r w:rsidR="002249EF" w:rsidRPr="00CF3F8B">
        <w:rPr>
          <w:rFonts w:ascii="Cambria" w:hAnsi="Cambria"/>
          <w:sz w:val="22"/>
          <w:szCs w:val="22"/>
        </w:rPr>
        <w:t xml:space="preserve">een </w:t>
      </w:r>
      <w:r w:rsidRPr="00CF3F8B">
        <w:rPr>
          <w:rFonts w:ascii="Cambria" w:hAnsi="Cambria"/>
          <w:sz w:val="22"/>
          <w:szCs w:val="22"/>
        </w:rPr>
        <w:t>malaria</w:t>
      </w:r>
      <w:r w:rsidR="002249EF" w:rsidRPr="00CF3F8B">
        <w:rPr>
          <w:rFonts w:ascii="Cambria" w:hAnsi="Cambria"/>
          <w:sz w:val="22"/>
          <w:szCs w:val="22"/>
        </w:rPr>
        <w:t xml:space="preserve"> sneltest</w:t>
      </w:r>
      <w:r w:rsidRPr="00CF3F8B">
        <w:rPr>
          <w:rFonts w:ascii="Cambria" w:hAnsi="Cambria"/>
          <w:sz w:val="22"/>
          <w:szCs w:val="22"/>
        </w:rPr>
        <w:t xml:space="preserve"> </w:t>
      </w:r>
      <w:r w:rsidR="002249EF" w:rsidRPr="00CF3F8B">
        <w:rPr>
          <w:rFonts w:ascii="Cambria" w:hAnsi="Cambria"/>
          <w:sz w:val="22"/>
          <w:szCs w:val="22"/>
        </w:rPr>
        <w:t xml:space="preserve">de oorzaak van </w:t>
      </w:r>
      <w:r w:rsidRPr="00CF3F8B">
        <w:rPr>
          <w:rFonts w:ascii="Cambria" w:hAnsi="Cambria"/>
          <w:sz w:val="22"/>
          <w:szCs w:val="22"/>
        </w:rPr>
        <w:t>koorts</w:t>
      </w:r>
      <w:r w:rsidR="002249EF" w:rsidRPr="00CF3F8B">
        <w:rPr>
          <w:rFonts w:ascii="Cambria" w:hAnsi="Cambria"/>
          <w:sz w:val="22"/>
          <w:szCs w:val="22"/>
        </w:rPr>
        <w:t xml:space="preserve"> bij</w:t>
      </w:r>
      <w:r w:rsidRPr="00CF3F8B">
        <w:rPr>
          <w:rFonts w:ascii="Cambria" w:hAnsi="Cambria"/>
          <w:sz w:val="22"/>
          <w:szCs w:val="22"/>
        </w:rPr>
        <w:t xml:space="preserve"> kinderen jonger dan 5 jaar</w:t>
      </w:r>
      <w:r w:rsidR="002249EF" w:rsidRPr="00CF3F8B">
        <w:rPr>
          <w:rFonts w:ascii="Cambria" w:hAnsi="Cambria"/>
          <w:sz w:val="22"/>
          <w:szCs w:val="22"/>
        </w:rPr>
        <w:t xml:space="preserve"> beter kan diagnosticeren en of dit zou kunnen </w:t>
      </w:r>
      <w:r w:rsidRPr="00CF3F8B">
        <w:rPr>
          <w:rFonts w:ascii="Cambria" w:hAnsi="Cambria"/>
          <w:sz w:val="22"/>
          <w:szCs w:val="22"/>
        </w:rPr>
        <w:t xml:space="preserve">leiden tot een vermindering van het aantal antibioticavoorschriften. Vanwege de nauwkeurigheid en gevoeligheid van deze CRP-test om bacteriële infecties te onderscheiden van niet-bacteriële infecties, kan de associatie met de negatieve resultaten van </w:t>
      </w:r>
      <w:r w:rsidR="00A9760D" w:rsidRPr="00CF3F8B">
        <w:rPr>
          <w:rFonts w:ascii="Cambria" w:hAnsi="Cambria"/>
          <w:sz w:val="22"/>
          <w:szCs w:val="22"/>
        </w:rPr>
        <w:t xml:space="preserve">de </w:t>
      </w:r>
      <w:r w:rsidRPr="00CF3F8B">
        <w:rPr>
          <w:rFonts w:ascii="Cambria" w:hAnsi="Cambria"/>
          <w:sz w:val="22"/>
          <w:szCs w:val="22"/>
        </w:rPr>
        <w:t xml:space="preserve">malaria </w:t>
      </w:r>
      <w:r w:rsidR="00A9760D" w:rsidRPr="00CF3F8B">
        <w:rPr>
          <w:rFonts w:ascii="Cambria" w:hAnsi="Cambria"/>
          <w:sz w:val="22"/>
          <w:szCs w:val="22"/>
        </w:rPr>
        <w:t>snel test</w:t>
      </w:r>
      <w:r w:rsidRPr="00CF3F8B">
        <w:rPr>
          <w:rFonts w:ascii="Cambria" w:hAnsi="Cambria"/>
          <w:sz w:val="22"/>
          <w:szCs w:val="22"/>
        </w:rPr>
        <w:t xml:space="preserve"> de diagnose en behandeling van niet-malaria</w:t>
      </w:r>
      <w:r w:rsidR="00A9760D" w:rsidRPr="00CF3F8B">
        <w:rPr>
          <w:rFonts w:ascii="Cambria" w:hAnsi="Cambria"/>
          <w:sz w:val="22"/>
          <w:szCs w:val="22"/>
        </w:rPr>
        <w:t xml:space="preserve"> </w:t>
      </w:r>
      <w:r w:rsidRPr="00CF3F8B">
        <w:rPr>
          <w:rFonts w:ascii="Cambria" w:hAnsi="Cambria"/>
          <w:sz w:val="22"/>
          <w:szCs w:val="22"/>
        </w:rPr>
        <w:t xml:space="preserve">koorts verbeteren. </w:t>
      </w:r>
      <w:r w:rsidR="00A9760D" w:rsidRPr="00CF3F8B">
        <w:rPr>
          <w:rFonts w:ascii="Cambria" w:hAnsi="Cambria"/>
          <w:sz w:val="22"/>
          <w:szCs w:val="22"/>
        </w:rPr>
        <w:t>Het onderzoek gepresenteerd in</w:t>
      </w:r>
      <w:r w:rsidRPr="00CF3F8B">
        <w:rPr>
          <w:rFonts w:ascii="Cambria" w:hAnsi="Cambria"/>
          <w:sz w:val="22"/>
          <w:szCs w:val="22"/>
        </w:rPr>
        <w:t xml:space="preserve"> Hoofdstuk 7 heeft aangetoond dat het gebruik van een CRP-test in het geval dat de m</w:t>
      </w:r>
      <w:r w:rsidR="00A9760D" w:rsidRPr="00CF3F8B">
        <w:rPr>
          <w:rFonts w:ascii="Cambria" w:hAnsi="Cambria"/>
          <w:sz w:val="22"/>
          <w:szCs w:val="22"/>
        </w:rPr>
        <w:t>alaria sneltest</w:t>
      </w:r>
      <w:r w:rsidRPr="00CF3F8B">
        <w:rPr>
          <w:rFonts w:ascii="Cambria" w:hAnsi="Cambria"/>
          <w:sz w:val="22"/>
          <w:szCs w:val="22"/>
        </w:rPr>
        <w:t xml:space="preserve"> negatief is, een positief effect zou hebben op het verminderen van onnodige medicatievoorschriften. </w:t>
      </w:r>
      <w:r w:rsidR="0070236B">
        <w:rPr>
          <w:rFonts w:ascii="Cambria" w:hAnsi="Cambria"/>
          <w:sz w:val="22"/>
          <w:szCs w:val="22"/>
        </w:rPr>
        <w:t xml:space="preserve">Het onderzoek liet zien dat als het resultaat van additioneel CRP testen werd meegenomen dan zouden </w:t>
      </w:r>
      <w:r w:rsidRPr="00CF3F8B">
        <w:rPr>
          <w:rFonts w:ascii="Cambria" w:hAnsi="Cambria"/>
          <w:sz w:val="22"/>
          <w:szCs w:val="22"/>
        </w:rPr>
        <w:t xml:space="preserve"> 44 kinderen met een negatieve m</w:t>
      </w:r>
      <w:r w:rsidR="00A9760D" w:rsidRPr="00CF3F8B">
        <w:rPr>
          <w:rFonts w:ascii="Cambria" w:hAnsi="Cambria"/>
          <w:sz w:val="22"/>
          <w:szCs w:val="22"/>
        </w:rPr>
        <w:t>alaria test</w:t>
      </w:r>
      <w:r w:rsidRPr="00CF3F8B">
        <w:rPr>
          <w:rFonts w:ascii="Cambria" w:hAnsi="Cambria"/>
          <w:sz w:val="22"/>
          <w:szCs w:val="22"/>
        </w:rPr>
        <w:t xml:space="preserve"> en een negatieve CRP-test</w:t>
      </w:r>
      <w:r w:rsidR="0070236B">
        <w:rPr>
          <w:rFonts w:ascii="Cambria" w:hAnsi="Cambria"/>
          <w:sz w:val="22"/>
          <w:szCs w:val="22"/>
        </w:rPr>
        <w:t xml:space="preserve"> </w:t>
      </w:r>
      <w:r w:rsidRPr="00CF3F8B">
        <w:rPr>
          <w:rFonts w:ascii="Cambria" w:hAnsi="Cambria"/>
          <w:sz w:val="22"/>
          <w:szCs w:val="22"/>
        </w:rPr>
        <w:t>geen antibiotica</w:t>
      </w:r>
      <w:r w:rsidR="00A9760D" w:rsidRPr="00CF3F8B">
        <w:rPr>
          <w:rFonts w:ascii="Cambria" w:hAnsi="Cambria"/>
          <w:sz w:val="22"/>
          <w:szCs w:val="22"/>
        </w:rPr>
        <w:t xml:space="preserve"> </w:t>
      </w:r>
      <w:r w:rsidRPr="00CF3F8B">
        <w:rPr>
          <w:rFonts w:ascii="Cambria" w:hAnsi="Cambria"/>
          <w:sz w:val="22"/>
          <w:szCs w:val="22"/>
        </w:rPr>
        <w:t>behandeling krijgen. Dit zou zich vertalen in een vermindering van 35,5% van de antibioticavoorschriften bij deze groep kinderen met koorts</w:t>
      </w:r>
      <w:r w:rsidR="0070236B">
        <w:rPr>
          <w:rFonts w:ascii="Cambria" w:hAnsi="Cambria"/>
          <w:sz w:val="22"/>
          <w:szCs w:val="22"/>
        </w:rPr>
        <w:t xml:space="preserve"> Er is echter een risico dat potentieel ernstige bacteriële infecties worden gemist en daarom is een nauwgezette opvolging van deze kinderen sterk aanbevolen</w:t>
      </w:r>
      <w:r w:rsidRPr="00CF3F8B">
        <w:rPr>
          <w:rFonts w:ascii="Cambria" w:hAnsi="Cambria"/>
          <w:sz w:val="22"/>
          <w:szCs w:val="22"/>
        </w:rPr>
        <w:t>.</w:t>
      </w:r>
    </w:p>
    <w:p w14:paraId="03C31FFE" w14:textId="77777777" w:rsidR="008C3E2A" w:rsidRPr="00CF3F8B" w:rsidRDefault="008C3E2A" w:rsidP="008C3E2A">
      <w:pPr>
        <w:pBdr>
          <w:bottom w:val="single" w:sz="4" w:space="1" w:color="auto"/>
        </w:pBdr>
        <w:ind w:left="0" w:firstLine="0"/>
        <w:jc w:val="left"/>
        <w:rPr>
          <w:rFonts w:ascii="Cambria" w:hAnsi="Cambria"/>
          <w:sz w:val="22"/>
          <w:szCs w:val="22"/>
        </w:rPr>
      </w:pPr>
    </w:p>
    <w:p w14:paraId="6FAF0CD1" w14:textId="6A4D70E1" w:rsidR="008C3E2A" w:rsidRPr="00CF3F8B" w:rsidRDefault="004D10AE"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T</w:t>
      </w:r>
      <w:r w:rsidR="008C3E2A" w:rsidRPr="00CF3F8B">
        <w:rPr>
          <w:rFonts w:ascii="Cambria" w:hAnsi="Cambria"/>
          <w:sz w:val="22"/>
          <w:szCs w:val="22"/>
        </w:rPr>
        <w:t xml:space="preserve">oekomstig onderzoek zou de ontwikkeling van diagnostische algoritmen kunnen omvatten, waaronder snellere point-of-care (POC)-tests en vereenvoudigde moleculaire diagnostiek. De </w:t>
      </w:r>
      <w:r w:rsidR="008C3E2A" w:rsidRPr="00CF3F8B">
        <w:rPr>
          <w:rFonts w:ascii="Cambria" w:hAnsi="Cambria"/>
          <w:sz w:val="22"/>
          <w:szCs w:val="22"/>
        </w:rPr>
        <w:lastRenderedPageBreak/>
        <w:t xml:space="preserve">praktische implementatie van dit </w:t>
      </w:r>
      <w:r w:rsidR="00EF0A8F" w:rsidRPr="00CF3F8B">
        <w:rPr>
          <w:rFonts w:ascii="Cambria" w:hAnsi="Cambria"/>
          <w:sz w:val="22"/>
          <w:szCs w:val="22"/>
        </w:rPr>
        <w:t xml:space="preserve">voorgestelde </w:t>
      </w:r>
      <w:r w:rsidR="008C3E2A" w:rsidRPr="00CF3F8B">
        <w:rPr>
          <w:rFonts w:ascii="Cambria" w:hAnsi="Cambria"/>
          <w:sz w:val="22"/>
          <w:szCs w:val="22"/>
        </w:rPr>
        <w:t xml:space="preserve">onderzoek maakt </w:t>
      </w:r>
      <w:r w:rsidR="0070236B">
        <w:rPr>
          <w:rFonts w:ascii="Cambria" w:hAnsi="Cambria"/>
          <w:sz w:val="22"/>
          <w:szCs w:val="22"/>
        </w:rPr>
        <w:t xml:space="preserve">het mogelijk om een </w:t>
      </w:r>
      <w:r w:rsidR="008C3E2A" w:rsidRPr="00CF3F8B">
        <w:rPr>
          <w:rFonts w:ascii="Cambria" w:hAnsi="Cambria"/>
          <w:sz w:val="22"/>
          <w:szCs w:val="22"/>
        </w:rPr>
        <w:t xml:space="preserve">groot aantal </w:t>
      </w:r>
      <w:r w:rsidR="00EF0A8F" w:rsidRPr="00CF3F8B">
        <w:rPr>
          <w:rFonts w:ascii="Cambria" w:hAnsi="Cambria"/>
          <w:sz w:val="22"/>
          <w:szCs w:val="22"/>
        </w:rPr>
        <w:t>oorzaken</w:t>
      </w:r>
      <w:r w:rsidR="008C3E2A" w:rsidRPr="00CF3F8B">
        <w:rPr>
          <w:rFonts w:ascii="Cambria" w:hAnsi="Cambria"/>
          <w:sz w:val="22"/>
          <w:szCs w:val="22"/>
        </w:rPr>
        <w:t xml:space="preserve"> van koorts </w:t>
      </w:r>
      <w:r w:rsidR="000D13E3">
        <w:rPr>
          <w:rFonts w:ascii="Cambria" w:hAnsi="Cambria"/>
          <w:sz w:val="22"/>
          <w:szCs w:val="22"/>
        </w:rPr>
        <w:t xml:space="preserve">te diagnosticeren </w:t>
      </w:r>
      <w:r w:rsidR="008C3E2A" w:rsidRPr="00CF3F8B">
        <w:rPr>
          <w:rFonts w:ascii="Cambria" w:hAnsi="Cambria"/>
          <w:sz w:val="22"/>
          <w:szCs w:val="22"/>
        </w:rPr>
        <w:t xml:space="preserve">en </w:t>
      </w:r>
      <w:r w:rsidR="00EF0A8F" w:rsidRPr="00CF3F8B">
        <w:rPr>
          <w:rFonts w:ascii="Cambria" w:hAnsi="Cambria"/>
          <w:sz w:val="22"/>
          <w:szCs w:val="22"/>
        </w:rPr>
        <w:t>kan waarde toevoegen</w:t>
      </w:r>
      <w:r w:rsidR="008C3E2A" w:rsidRPr="00CF3F8B">
        <w:rPr>
          <w:rFonts w:ascii="Cambria" w:hAnsi="Cambria"/>
          <w:sz w:val="22"/>
          <w:szCs w:val="22"/>
        </w:rPr>
        <w:t xml:space="preserve"> aan momenteel beschikbare </w:t>
      </w:r>
      <w:r w:rsidR="00EF0A8F" w:rsidRPr="00CF3F8B">
        <w:rPr>
          <w:rFonts w:ascii="Cambria" w:hAnsi="Cambria"/>
          <w:sz w:val="22"/>
          <w:szCs w:val="22"/>
        </w:rPr>
        <w:t>(</w:t>
      </w:r>
      <w:r w:rsidR="008C3E2A" w:rsidRPr="00CF3F8B">
        <w:rPr>
          <w:rFonts w:ascii="Cambria" w:hAnsi="Cambria"/>
          <w:sz w:val="22"/>
          <w:szCs w:val="22"/>
        </w:rPr>
        <w:t>of nieuw te implementeren</w:t>
      </w:r>
      <w:r w:rsidR="00EF0A8F" w:rsidRPr="00CF3F8B">
        <w:rPr>
          <w:rFonts w:ascii="Cambria" w:hAnsi="Cambria"/>
          <w:sz w:val="22"/>
          <w:szCs w:val="22"/>
        </w:rPr>
        <w:t>) sneltesten</w:t>
      </w:r>
      <w:r w:rsidR="008C3E2A" w:rsidRPr="00CF3F8B">
        <w:rPr>
          <w:rFonts w:ascii="Cambria" w:hAnsi="Cambria"/>
          <w:sz w:val="22"/>
          <w:szCs w:val="22"/>
        </w:rPr>
        <w:t>, maar hun kosten kunnen ze onbetaalbaar maken voor landen met beperkte middelen zoals Burkina Faso.</w:t>
      </w:r>
      <w:r w:rsidR="00EF0A8F" w:rsidRPr="00CF3F8B">
        <w:rPr>
          <w:rFonts w:ascii="Cambria" w:hAnsi="Cambria"/>
          <w:sz w:val="22"/>
          <w:szCs w:val="22"/>
        </w:rPr>
        <w:t xml:space="preserve"> Ook moet worden overwogen om</w:t>
      </w:r>
      <w:r w:rsidR="008C3E2A" w:rsidRPr="00CF3F8B">
        <w:rPr>
          <w:rFonts w:ascii="Cambria" w:hAnsi="Cambria"/>
          <w:sz w:val="22"/>
          <w:szCs w:val="22"/>
        </w:rPr>
        <w:t xml:space="preserve"> huidige malaria-sneltest</w:t>
      </w:r>
      <w:r w:rsidR="00EF0A8F" w:rsidRPr="00CF3F8B">
        <w:rPr>
          <w:rFonts w:ascii="Cambria" w:hAnsi="Cambria"/>
          <w:sz w:val="22"/>
          <w:szCs w:val="22"/>
        </w:rPr>
        <w:t>en</w:t>
      </w:r>
      <w:r w:rsidR="008C3E2A" w:rsidRPr="00CF3F8B">
        <w:rPr>
          <w:rFonts w:ascii="Cambria" w:hAnsi="Cambria"/>
          <w:sz w:val="22"/>
          <w:szCs w:val="22"/>
        </w:rPr>
        <w:t xml:space="preserve"> te verbeteren, met name </w:t>
      </w:r>
      <w:r w:rsidR="00EF0A8F" w:rsidRPr="00CF3F8B">
        <w:rPr>
          <w:rFonts w:ascii="Cambria" w:hAnsi="Cambria"/>
          <w:sz w:val="22"/>
          <w:szCs w:val="22"/>
        </w:rPr>
        <w:t xml:space="preserve">wat betreft hun </w:t>
      </w:r>
      <w:r w:rsidR="008C3E2A" w:rsidRPr="00CF3F8B">
        <w:rPr>
          <w:rFonts w:ascii="Cambria" w:hAnsi="Cambria"/>
          <w:sz w:val="22"/>
          <w:szCs w:val="22"/>
        </w:rPr>
        <w:t xml:space="preserve">diagnostische nauwkeurigheid. Verder is het noodzakelijk om eenvoudige diagnostische platforms/tools te ontwikkelen en te implementeren, zoals snelle bloedkweekmethoden en snelle antimicrobiële </w:t>
      </w:r>
      <w:r w:rsidR="00436A7D" w:rsidRPr="00CF3F8B">
        <w:rPr>
          <w:rFonts w:ascii="Cambria" w:hAnsi="Cambria"/>
          <w:sz w:val="22"/>
          <w:szCs w:val="22"/>
        </w:rPr>
        <w:t>gevoeligheidstest</w:t>
      </w:r>
      <w:r w:rsidR="008C3E2A" w:rsidRPr="00CF3F8B">
        <w:rPr>
          <w:rFonts w:ascii="Cambria" w:hAnsi="Cambria"/>
          <w:sz w:val="22"/>
          <w:szCs w:val="22"/>
        </w:rPr>
        <w:t>en, die de identificatie van een specifieke bacteriële ziekteverwekker en zijn gevoeligheid voor antibiotica zouden vergemakkelijken. Het voorgestelde onderzoek naar innovatieve diagnostische strategieën kan gezondheidswerkers in staat stellen koorts</w:t>
      </w:r>
      <w:r w:rsidR="00436A7D" w:rsidRPr="00CF3F8B">
        <w:rPr>
          <w:rFonts w:ascii="Cambria" w:hAnsi="Cambria"/>
          <w:sz w:val="22"/>
          <w:szCs w:val="22"/>
        </w:rPr>
        <w:t xml:space="preserve">ende </w:t>
      </w:r>
      <w:r w:rsidR="008C3E2A" w:rsidRPr="00CF3F8B">
        <w:rPr>
          <w:rFonts w:ascii="Cambria" w:hAnsi="Cambria"/>
          <w:sz w:val="22"/>
          <w:szCs w:val="22"/>
        </w:rPr>
        <w:t>ziekten beter te beheersen en geschikte antimicrobiële behandelingen voor te schrijven, en zo bij te dragen aan de vermindering van antimicrobiële resistentie.</w:t>
      </w:r>
    </w:p>
    <w:p w14:paraId="298B9AF3" w14:textId="77777777" w:rsidR="008C3E2A" w:rsidRPr="00CF3F8B" w:rsidRDefault="008C3E2A" w:rsidP="008C3E2A">
      <w:pPr>
        <w:pBdr>
          <w:bottom w:val="single" w:sz="4" w:space="1" w:color="auto"/>
        </w:pBdr>
        <w:ind w:left="0" w:firstLine="0"/>
        <w:jc w:val="left"/>
        <w:rPr>
          <w:rFonts w:ascii="Cambria" w:hAnsi="Cambria"/>
          <w:sz w:val="22"/>
          <w:szCs w:val="22"/>
        </w:rPr>
      </w:pPr>
    </w:p>
    <w:p w14:paraId="6BC41AD7" w14:textId="77777777" w:rsidR="008C3E2A" w:rsidRPr="00CF3F8B" w:rsidRDefault="008C3E2A" w:rsidP="008C3E2A">
      <w:pPr>
        <w:pBdr>
          <w:bottom w:val="single" w:sz="4" w:space="1" w:color="auto"/>
        </w:pBdr>
        <w:ind w:left="0" w:firstLine="0"/>
        <w:jc w:val="left"/>
        <w:rPr>
          <w:rFonts w:ascii="Cambria" w:hAnsi="Cambria"/>
          <w:sz w:val="22"/>
          <w:szCs w:val="22"/>
        </w:rPr>
      </w:pPr>
      <w:r w:rsidRPr="00CF3F8B">
        <w:rPr>
          <w:rFonts w:ascii="Cambria" w:hAnsi="Cambria"/>
          <w:sz w:val="22"/>
          <w:szCs w:val="22"/>
        </w:rPr>
        <w:t>Concluderend, de resultaten van dit proefschrift hebben aangetoond dat alternatieve oorzaken voor koorts niet vaak in overweging worden genomen wanneer een kind met koorts gezondheidszorg zoekt</w:t>
      </w:r>
      <w:r w:rsidR="00436A7D" w:rsidRPr="00CF3F8B">
        <w:rPr>
          <w:rFonts w:ascii="Cambria" w:hAnsi="Cambria"/>
          <w:sz w:val="22"/>
          <w:szCs w:val="22"/>
        </w:rPr>
        <w:t>. Dit komt door</w:t>
      </w:r>
      <w:r w:rsidRPr="00CF3F8B">
        <w:rPr>
          <w:rFonts w:ascii="Cambria" w:hAnsi="Cambria"/>
          <w:sz w:val="22"/>
          <w:szCs w:val="22"/>
        </w:rPr>
        <w:t xml:space="preserve"> de hoge malariaprevalentie in ons studiegebied en een gebrek aan geschikte diagnostische hulpmiddelen om andere </w:t>
      </w:r>
      <w:r w:rsidR="00436A7D" w:rsidRPr="00CF3F8B">
        <w:rPr>
          <w:rFonts w:ascii="Cambria" w:hAnsi="Cambria"/>
          <w:sz w:val="22"/>
          <w:szCs w:val="22"/>
        </w:rPr>
        <w:t xml:space="preserve">oorzaken van koorts te identificeren. </w:t>
      </w:r>
      <w:r w:rsidRPr="00CF3F8B">
        <w:rPr>
          <w:rFonts w:ascii="Cambria" w:hAnsi="Cambria"/>
          <w:sz w:val="22"/>
          <w:szCs w:val="22"/>
        </w:rPr>
        <w:t>Een malaria-</w:t>
      </w:r>
      <w:r w:rsidR="00436A7D" w:rsidRPr="00CF3F8B">
        <w:rPr>
          <w:rFonts w:ascii="Cambria" w:hAnsi="Cambria"/>
          <w:sz w:val="22"/>
          <w:szCs w:val="22"/>
        </w:rPr>
        <w:t>sneltest</w:t>
      </w:r>
      <w:r w:rsidRPr="00CF3F8B">
        <w:rPr>
          <w:rFonts w:ascii="Cambria" w:hAnsi="Cambria"/>
          <w:sz w:val="22"/>
          <w:szCs w:val="22"/>
        </w:rPr>
        <w:t xml:space="preserve"> is in principe het enige diagnostische hulpmiddel dat direct beschikbaa</w:t>
      </w:r>
      <w:r w:rsidR="00436A7D" w:rsidRPr="00CF3F8B">
        <w:rPr>
          <w:rFonts w:ascii="Cambria" w:hAnsi="Cambria"/>
          <w:sz w:val="22"/>
          <w:szCs w:val="22"/>
        </w:rPr>
        <w:t xml:space="preserve">r is om koortsende </w:t>
      </w:r>
      <w:r w:rsidRPr="00CF3F8B">
        <w:rPr>
          <w:rFonts w:ascii="Cambria" w:hAnsi="Cambria"/>
          <w:sz w:val="22"/>
          <w:szCs w:val="22"/>
        </w:rPr>
        <w:t xml:space="preserve">ziekten te diagnosticeren in landelijke gebieden </w:t>
      </w:r>
      <w:r w:rsidR="00436A7D" w:rsidRPr="00CF3F8B">
        <w:rPr>
          <w:rFonts w:ascii="Cambria" w:hAnsi="Cambria"/>
          <w:sz w:val="22"/>
          <w:szCs w:val="22"/>
        </w:rPr>
        <w:t>in sub-Sahara Afrika</w:t>
      </w:r>
      <w:r w:rsidRPr="00CF3F8B">
        <w:rPr>
          <w:rFonts w:ascii="Cambria" w:hAnsi="Cambria"/>
          <w:sz w:val="22"/>
          <w:szCs w:val="22"/>
        </w:rPr>
        <w:t xml:space="preserve">. De beschikbaarheid van een dergelijke test heeft de door de </w:t>
      </w:r>
      <w:r w:rsidR="00436A7D" w:rsidRPr="00CF3F8B">
        <w:rPr>
          <w:rFonts w:ascii="Cambria" w:hAnsi="Cambria"/>
          <w:sz w:val="22"/>
          <w:szCs w:val="22"/>
        </w:rPr>
        <w:t>W</w:t>
      </w:r>
      <w:r w:rsidRPr="00CF3F8B">
        <w:rPr>
          <w:rFonts w:ascii="Cambria" w:hAnsi="Cambria"/>
          <w:sz w:val="22"/>
          <w:szCs w:val="22"/>
        </w:rPr>
        <w:t>ereldgezondheidsorganisatie (WHO) aanbevolen "test-and-treat"-strategie in grote mate ondersteund en heeft de afgelopen tien jaar een belangrijke rol gespeeld bij het verminderen van de mortaliteit en morbiditeit door malaria. Vanwege de afnemende diagnostische prestaties van deze</w:t>
      </w:r>
      <w:r w:rsidR="00436A7D" w:rsidRPr="00CF3F8B">
        <w:rPr>
          <w:rFonts w:ascii="Cambria" w:hAnsi="Cambria"/>
          <w:sz w:val="22"/>
          <w:szCs w:val="22"/>
        </w:rPr>
        <w:t xml:space="preserve"> sneltesten</w:t>
      </w:r>
      <w:r w:rsidRPr="00CF3F8B">
        <w:rPr>
          <w:rFonts w:ascii="Cambria" w:hAnsi="Cambria"/>
          <w:sz w:val="22"/>
          <w:szCs w:val="22"/>
        </w:rPr>
        <w:t xml:space="preserve"> en de angst van gezondheidswerkers om ernstige onderliggende koorts</w:t>
      </w:r>
      <w:r w:rsidR="00436A7D" w:rsidRPr="00CF3F8B">
        <w:rPr>
          <w:rFonts w:ascii="Cambria" w:hAnsi="Cambria"/>
          <w:sz w:val="22"/>
          <w:szCs w:val="22"/>
        </w:rPr>
        <w:t xml:space="preserve">ende </w:t>
      </w:r>
      <w:r w:rsidRPr="00CF3F8B">
        <w:rPr>
          <w:rFonts w:ascii="Cambria" w:hAnsi="Cambria"/>
          <w:sz w:val="22"/>
          <w:szCs w:val="22"/>
        </w:rPr>
        <w:t>ziekten, zoals invasieve salmonellose, niet te missen, worden antibiotica echter vaak willekeurig voorgeschreven</w:t>
      </w:r>
      <w:r w:rsidR="00436A7D" w:rsidRPr="00CF3F8B">
        <w:rPr>
          <w:rFonts w:ascii="Cambria" w:hAnsi="Cambria"/>
          <w:sz w:val="22"/>
          <w:szCs w:val="22"/>
        </w:rPr>
        <w:t>. Dit</w:t>
      </w:r>
      <w:r w:rsidRPr="00CF3F8B">
        <w:rPr>
          <w:rFonts w:ascii="Cambria" w:hAnsi="Cambria"/>
          <w:sz w:val="22"/>
          <w:szCs w:val="22"/>
        </w:rPr>
        <w:t xml:space="preserve"> resulteert in een verhoogd risico op </w:t>
      </w:r>
      <w:r w:rsidR="00436A7D" w:rsidRPr="00CF3F8B">
        <w:rPr>
          <w:rFonts w:ascii="Cambria" w:hAnsi="Cambria"/>
          <w:sz w:val="22"/>
          <w:szCs w:val="22"/>
        </w:rPr>
        <w:t xml:space="preserve">de </w:t>
      </w:r>
      <w:r w:rsidRPr="00CF3F8B">
        <w:rPr>
          <w:rFonts w:ascii="Cambria" w:hAnsi="Cambria"/>
          <w:sz w:val="22"/>
          <w:szCs w:val="22"/>
        </w:rPr>
        <w:t>verspreiding van antibiotica</w:t>
      </w:r>
      <w:r w:rsidR="00436A7D" w:rsidRPr="00CF3F8B">
        <w:rPr>
          <w:rFonts w:ascii="Cambria" w:hAnsi="Cambria"/>
          <w:sz w:val="22"/>
          <w:szCs w:val="22"/>
        </w:rPr>
        <w:t xml:space="preserve"> </w:t>
      </w:r>
      <w:r w:rsidRPr="00CF3F8B">
        <w:rPr>
          <w:rFonts w:ascii="Cambria" w:hAnsi="Cambria"/>
          <w:sz w:val="22"/>
          <w:szCs w:val="22"/>
        </w:rPr>
        <w:t>resistentie. Om dit probleem op te lossen, moet de diagnose van niet-malaria</w:t>
      </w:r>
      <w:r w:rsidR="00A9760D" w:rsidRPr="00CF3F8B">
        <w:rPr>
          <w:rFonts w:ascii="Cambria" w:hAnsi="Cambria"/>
          <w:sz w:val="22"/>
          <w:szCs w:val="22"/>
        </w:rPr>
        <w:t xml:space="preserve"> </w:t>
      </w:r>
      <w:r w:rsidRPr="00CF3F8B">
        <w:rPr>
          <w:rFonts w:ascii="Cambria" w:hAnsi="Cambria"/>
          <w:sz w:val="22"/>
          <w:szCs w:val="22"/>
        </w:rPr>
        <w:t>koorts worden verbeterd en kan een (bacteriële) biomarker</w:t>
      </w:r>
      <w:r w:rsidR="00A9760D" w:rsidRPr="00CF3F8B">
        <w:rPr>
          <w:rFonts w:ascii="Cambria" w:hAnsi="Cambria"/>
          <w:sz w:val="22"/>
          <w:szCs w:val="22"/>
        </w:rPr>
        <w:t>, zoals c-</w:t>
      </w:r>
      <w:r w:rsidR="00436A7D" w:rsidRPr="00436A7D">
        <w:rPr>
          <w:rFonts w:ascii="Cambria" w:hAnsi="Cambria"/>
          <w:sz w:val="22"/>
          <w:szCs w:val="22"/>
        </w:rPr>
        <w:t>reactieve</w:t>
      </w:r>
      <w:r w:rsidR="00A9760D" w:rsidRPr="00CF3F8B">
        <w:rPr>
          <w:rFonts w:ascii="Cambria" w:hAnsi="Cambria"/>
          <w:sz w:val="22"/>
          <w:szCs w:val="22"/>
        </w:rPr>
        <w:t xml:space="preserve"> </w:t>
      </w:r>
      <w:r w:rsidR="00436A7D" w:rsidRPr="00436A7D">
        <w:rPr>
          <w:rFonts w:ascii="Cambria" w:hAnsi="Cambria"/>
          <w:sz w:val="22"/>
          <w:szCs w:val="22"/>
        </w:rPr>
        <w:t>proteïne</w:t>
      </w:r>
      <w:r w:rsidR="00A9760D" w:rsidRPr="00CF3F8B">
        <w:rPr>
          <w:rFonts w:ascii="Cambria" w:hAnsi="Cambria"/>
          <w:sz w:val="22"/>
          <w:szCs w:val="22"/>
        </w:rPr>
        <w:t xml:space="preserve"> en procalcitonine</w:t>
      </w:r>
      <w:r w:rsidRPr="00CF3F8B">
        <w:rPr>
          <w:rFonts w:ascii="Cambria" w:hAnsi="Cambria"/>
          <w:sz w:val="22"/>
          <w:szCs w:val="22"/>
        </w:rPr>
        <w:t xml:space="preserve">, worden gecombineerd met malaria </w:t>
      </w:r>
      <w:r w:rsidR="00436A7D" w:rsidRPr="00CF3F8B">
        <w:rPr>
          <w:rFonts w:ascii="Cambria" w:hAnsi="Cambria"/>
          <w:sz w:val="22"/>
          <w:szCs w:val="22"/>
        </w:rPr>
        <w:t xml:space="preserve">sneltesten </w:t>
      </w:r>
      <w:r w:rsidRPr="00CF3F8B">
        <w:rPr>
          <w:rFonts w:ascii="Cambria" w:hAnsi="Cambria"/>
          <w:sz w:val="22"/>
          <w:szCs w:val="22"/>
        </w:rPr>
        <w:t xml:space="preserve">om </w:t>
      </w:r>
      <w:r w:rsidR="00436A7D" w:rsidRPr="00CF3F8B">
        <w:rPr>
          <w:rFonts w:ascii="Cambria" w:hAnsi="Cambria"/>
          <w:sz w:val="22"/>
          <w:szCs w:val="22"/>
        </w:rPr>
        <w:t xml:space="preserve">zo </w:t>
      </w:r>
      <w:r w:rsidRPr="00CF3F8B">
        <w:rPr>
          <w:rFonts w:ascii="Cambria" w:hAnsi="Cambria"/>
          <w:sz w:val="22"/>
          <w:szCs w:val="22"/>
        </w:rPr>
        <w:t>een ​​eerste onderscheid te ma</w:t>
      </w:r>
      <w:r w:rsidR="00EF0A8F" w:rsidRPr="00CF3F8B">
        <w:rPr>
          <w:rFonts w:ascii="Cambria" w:hAnsi="Cambria"/>
          <w:sz w:val="22"/>
          <w:szCs w:val="22"/>
        </w:rPr>
        <w:t xml:space="preserve">ken tussen </w:t>
      </w:r>
      <w:r w:rsidR="00436A7D" w:rsidRPr="00CF3F8B">
        <w:rPr>
          <w:rFonts w:ascii="Cambria" w:hAnsi="Cambria"/>
          <w:sz w:val="22"/>
          <w:szCs w:val="22"/>
        </w:rPr>
        <w:t xml:space="preserve">de </w:t>
      </w:r>
      <w:r w:rsidR="00EF0A8F" w:rsidRPr="00CF3F8B">
        <w:rPr>
          <w:rFonts w:ascii="Cambria" w:hAnsi="Cambria"/>
          <w:sz w:val="22"/>
          <w:szCs w:val="22"/>
        </w:rPr>
        <w:t>mogelijke oorzaken</w:t>
      </w:r>
      <w:r w:rsidRPr="00CF3F8B">
        <w:rPr>
          <w:rFonts w:ascii="Cambria" w:hAnsi="Cambria"/>
          <w:sz w:val="22"/>
          <w:szCs w:val="22"/>
        </w:rPr>
        <w:t xml:space="preserve"> van koorts. Verder zal het van het grootste belang zijn om </w:t>
      </w:r>
      <w:r w:rsidR="00EF0A8F" w:rsidRPr="00CF3F8B">
        <w:rPr>
          <w:rFonts w:ascii="Cambria" w:hAnsi="Cambria"/>
          <w:sz w:val="22"/>
          <w:szCs w:val="22"/>
        </w:rPr>
        <w:t>surveillance s</w:t>
      </w:r>
      <w:r w:rsidRPr="00CF3F8B">
        <w:rPr>
          <w:rFonts w:ascii="Cambria" w:hAnsi="Cambria"/>
          <w:sz w:val="22"/>
          <w:szCs w:val="22"/>
        </w:rPr>
        <w:t>ystemen voor antibiotica</w:t>
      </w:r>
      <w:r w:rsidR="00EF0A8F" w:rsidRPr="00CF3F8B">
        <w:rPr>
          <w:rFonts w:ascii="Cambria" w:hAnsi="Cambria"/>
          <w:sz w:val="22"/>
          <w:szCs w:val="22"/>
        </w:rPr>
        <w:t xml:space="preserve"> </w:t>
      </w:r>
      <w:r w:rsidR="00436A7D" w:rsidRPr="00CF3F8B">
        <w:rPr>
          <w:rFonts w:ascii="Cambria" w:hAnsi="Cambria"/>
          <w:sz w:val="22"/>
          <w:szCs w:val="22"/>
        </w:rPr>
        <w:t>resistentie</w:t>
      </w:r>
      <w:r w:rsidRPr="00CF3F8B">
        <w:rPr>
          <w:rFonts w:ascii="Cambria" w:hAnsi="Cambria"/>
          <w:sz w:val="22"/>
          <w:szCs w:val="22"/>
        </w:rPr>
        <w:t xml:space="preserve"> te implementeren of te versterken. Dit systeem is een hoeksteen voor het beheer</w:t>
      </w:r>
      <w:r w:rsidR="00436A7D" w:rsidRPr="00CF3F8B">
        <w:rPr>
          <w:rFonts w:ascii="Cambria" w:hAnsi="Cambria"/>
          <w:sz w:val="22"/>
          <w:szCs w:val="22"/>
        </w:rPr>
        <w:t>sen</w:t>
      </w:r>
      <w:r w:rsidRPr="00CF3F8B">
        <w:rPr>
          <w:rFonts w:ascii="Cambria" w:hAnsi="Cambria"/>
          <w:sz w:val="22"/>
          <w:szCs w:val="22"/>
        </w:rPr>
        <w:t xml:space="preserve"> van de verspreiding van antibiotica</w:t>
      </w:r>
      <w:r w:rsidR="00436A7D" w:rsidRPr="00CF3F8B">
        <w:rPr>
          <w:rFonts w:ascii="Cambria" w:hAnsi="Cambria"/>
          <w:sz w:val="22"/>
          <w:szCs w:val="22"/>
        </w:rPr>
        <w:t xml:space="preserve"> </w:t>
      </w:r>
      <w:r w:rsidRPr="00CF3F8B">
        <w:rPr>
          <w:rFonts w:ascii="Cambria" w:hAnsi="Cambria"/>
          <w:sz w:val="22"/>
          <w:szCs w:val="22"/>
        </w:rPr>
        <w:t xml:space="preserve">resistentie en is vooral een onmisbaar instrument om </w:t>
      </w:r>
      <w:r w:rsidR="00436A7D" w:rsidRPr="00CF3F8B">
        <w:rPr>
          <w:rFonts w:ascii="Cambria" w:hAnsi="Cambria"/>
          <w:sz w:val="22"/>
          <w:szCs w:val="22"/>
        </w:rPr>
        <w:t xml:space="preserve">de opkomst van </w:t>
      </w:r>
      <w:r w:rsidRPr="00CF3F8B">
        <w:rPr>
          <w:rFonts w:ascii="Cambria" w:hAnsi="Cambria"/>
          <w:sz w:val="22"/>
          <w:szCs w:val="22"/>
        </w:rPr>
        <w:t xml:space="preserve">resistente bacteriën in verschillende gebieden te monitoren. Daarnaast maakt het ook de evaluatie mogelijk van de effectiviteit van (nieuw) geïmplementeerde behandelstrategieën. </w:t>
      </w:r>
      <w:r w:rsidR="00436A7D" w:rsidRPr="00CF3F8B">
        <w:rPr>
          <w:rFonts w:ascii="Cambria" w:hAnsi="Cambria"/>
          <w:sz w:val="22"/>
          <w:szCs w:val="22"/>
        </w:rPr>
        <w:t>Behandel</w:t>
      </w:r>
      <w:r w:rsidRPr="00CF3F8B">
        <w:rPr>
          <w:rFonts w:ascii="Cambria" w:hAnsi="Cambria"/>
          <w:sz w:val="22"/>
          <w:szCs w:val="22"/>
        </w:rPr>
        <w:t>richtlijnen moeten regelmatig worden bijgewerkt op basis van resistentie surveillance data.</w:t>
      </w:r>
    </w:p>
    <w:p w14:paraId="5D469DA5" w14:textId="77777777" w:rsidR="008C3E2A" w:rsidRDefault="008C3E2A">
      <w:pPr>
        <w:spacing w:after="0" w:line="240" w:lineRule="auto"/>
        <w:ind w:left="0" w:firstLine="0"/>
        <w:jc w:val="left"/>
        <w:rPr>
          <w:rFonts w:ascii="Cambria" w:hAnsi="Cambria"/>
          <w:sz w:val="36"/>
          <w:szCs w:val="36"/>
        </w:rPr>
      </w:pPr>
      <w:r>
        <w:rPr>
          <w:rFonts w:ascii="Cambria" w:hAnsi="Cambria"/>
          <w:sz w:val="36"/>
          <w:szCs w:val="36"/>
        </w:rPr>
        <w:lastRenderedPageBreak/>
        <w:br w:type="page"/>
      </w:r>
    </w:p>
    <w:p w14:paraId="791AA060" w14:textId="77777777" w:rsidR="008C3E2A" w:rsidRPr="007B0EC8" w:rsidRDefault="008C3E2A" w:rsidP="007B0EC8">
      <w:pPr>
        <w:pBdr>
          <w:bottom w:val="single" w:sz="4" w:space="1" w:color="auto"/>
        </w:pBdr>
        <w:ind w:left="0" w:firstLine="0"/>
        <w:jc w:val="left"/>
        <w:rPr>
          <w:rFonts w:ascii="Cambria" w:hAnsi="Cambria"/>
          <w:sz w:val="36"/>
          <w:szCs w:val="36"/>
        </w:rPr>
      </w:pPr>
    </w:p>
    <w:p w14:paraId="1FE528CF" w14:textId="10BFE860" w:rsidR="005844C7" w:rsidRPr="007B0EC8" w:rsidRDefault="005844C7" w:rsidP="007B0EC8">
      <w:pPr>
        <w:pBdr>
          <w:bottom w:val="single" w:sz="4" w:space="1" w:color="auto"/>
        </w:pBdr>
        <w:ind w:left="0" w:firstLine="0"/>
        <w:jc w:val="left"/>
        <w:rPr>
          <w:rFonts w:ascii="Cambria" w:hAnsi="Cambria"/>
          <w:sz w:val="36"/>
          <w:szCs w:val="36"/>
          <w:lang w:val="en-US"/>
        </w:rPr>
      </w:pPr>
      <w:r w:rsidRPr="007B0EC8">
        <w:rPr>
          <w:rFonts w:ascii="Cambria" w:hAnsi="Cambria"/>
          <w:sz w:val="36"/>
          <w:szCs w:val="36"/>
          <w:lang w:val="fr-FR"/>
        </w:rPr>
        <w:t xml:space="preserve">Résumé </w:t>
      </w:r>
    </w:p>
    <w:p w14:paraId="173C5CDA" w14:textId="77777777" w:rsidR="00812094" w:rsidRDefault="00812094" w:rsidP="002B483E">
      <w:pPr>
        <w:ind w:left="0" w:firstLine="0"/>
        <w:rPr>
          <w:rFonts w:ascii="Cambria" w:hAnsi="Cambria"/>
          <w:sz w:val="22"/>
          <w:szCs w:val="22"/>
          <w:lang w:val="fr-FR"/>
        </w:rPr>
      </w:pPr>
    </w:p>
    <w:p w14:paraId="73966E6E" w14:textId="290CB165" w:rsidR="008761F9" w:rsidRPr="008D4D57" w:rsidRDefault="00633DF0" w:rsidP="008D4D57">
      <w:pPr>
        <w:ind w:left="0" w:firstLine="0"/>
        <w:rPr>
          <w:rFonts w:ascii="Cambria" w:hAnsi="Cambria"/>
          <w:sz w:val="22"/>
          <w:szCs w:val="22"/>
          <w:lang w:val="fr-FR"/>
        </w:rPr>
      </w:pPr>
      <w:r>
        <w:rPr>
          <w:rFonts w:ascii="Cambria" w:hAnsi="Cambria"/>
          <w:sz w:val="22"/>
          <w:szCs w:val="22"/>
          <w:lang w:val="fr-FR"/>
        </w:rPr>
        <w:t>Au Burkina Faso, l</w:t>
      </w:r>
      <w:r w:rsidR="008D4D57" w:rsidRPr="008D4D57">
        <w:rPr>
          <w:rFonts w:ascii="Cambria" w:hAnsi="Cambria"/>
          <w:sz w:val="22"/>
          <w:szCs w:val="22"/>
          <w:lang w:val="fr-FR"/>
        </w:rPr>
        <w:t xml:space="preserve">es maladies fébriles </w:t>
      </w:r>
      <w:r>
        <w:rPr>
          <w:rFonts w:ascii="Cambria" w:hAnsi="Cambria"/>
          <w:sz w:val="22"/>
          <w:szCs w:val="22"/>
          <w:lang w:val="fr-FR"/>
        </w:rPr>
        <w:t xml:space="preserve">demeurent </w:t>
      </w:r>
      <w:r w:rsidR="008D4D57" w:rsidRPr="008D4D57">
        <w:rPr>
          <w:rFonts w:ascii="Cambria" w:hAnsi="Cambria"/>
          <w:sz w:val="22"/>
          <w:szCs w:val="22"/>
          <w:lang w:val="fr-FR"/>
        </w:rPr>
        <w:t>l'une de</w:t>
      </w:r>
      <w:r>
        <w:rPr>
          <w:rFonts w:ascii="Cambria" w:hAnsi="Cambria"/>
          <w:sz w:val="22"/>
          <w:szCs w:val="22"/>
          <w:lang w:val="fr-FR"/>
        </w:rPr>
        <w:t>s principales causes de</w:t>
      </w:r>
      <w:r w:rsidR="008D4D57" w:rsidRPr="008D4D57">
        <w:rPr>
          <w:rFonts w:ascii="Cambria" w:hAnsi="Cambria"/>
          <w:sz w:val="22"/>
          <w:szCs w:val="22"/>
          <w:lang w:val="fr-FR"/>
        </w:rPr>
        <w:t xml:space="preserve"> </w:t>
      </w:r>
      <w:r>
        <w:rPr>
          <w:rFonts w:ascii="Cambria" w:hAnsi="Cambria"/>
          <w:sz w:val="22"/>
          <w:szCs w:val="22"/>
          <w:lang w:val="fr-FR"/>
        </w:rPr>
        <w:t xml:space="preserve">consultations </w:t>
      </w:r>
      <w:r w:rsidR="00CC78BD">
        <w:rPr>
          <w:rFonts w:ascii="Cambria" w:hAnsi="Cambria"/>
          <w:sz w:val="22"/>
          <w:szCs w:val="22"/>
          <w:lang w:val="fr-FR"/>
        </w:rPr>
        <w:t>médicales</w:t>
      </w:r>
      <w:r w:rsidR="0004612A">
        <w:rPr>
          <w:rFonts w:ascii="Cambria" w:hAnsi="Cambria"/>
          <w:sz w:val="22"/>
          <w:szCs w:val="22"/>
          <w:lang w:val="fr-FR"/>
        </w:rPr>
        <w:t xml:space="preserve"> pédiatriques.</w:t>
      </w:r>
      <w:r w:rsidR="008D4D57" w:rsidRPr="008D4D57">
        <w:rPr>
          <w:rFonts w:ascii="Cambria" w:hAnsi="Cambria"/>
          <w:sz w:val="22"/>
          <w:szCs w:val="22"/>
          <w:lang w:val="fr-FR"/>
        </w:rPr>
        <w:t xml:space="preserve"> </w:t>
      </w:r>
      <w:r w:rsidR="0004612A">
        <w:rPr>
          <w:rFonts w:ascii="Cambria" w:hAnsi="Cambria"/>
          <w:sz w:val="22"/>
          <w:szCs w:val="22"/>
          <w:lang w:val="fr-FR"/>
        </w:rPr>
        <w:t>L</w:t>
      </w:r>
      <w:r w:rsidR="00690F06">
        <w:rPr>
          <w:rFonts w:ascii="Cambria" w:hAnsi="Cambria"/>
          <w:sz w:val="22"/>
          <w:szCs w:val="22"/>
          <w:lang w:val="fr-FR"/>
        </w:rPr>
        <w:t xml:space="preserve">a </w:t>
      </w:r>
      <w:r w:rsidR="00690F06" w:rsidRPr="00812094">
        <w:rPr>
          <w:rFonts w:ascii="Cambria" w:hAnsi="Cambria"/>
          <w:sz w:val="22"/>
          <w:szCs w:val="22"/>
          <w:lang w:val="fr-FR"/>
        </w:rPr>
        <w:t xml:space="preserve">fièvre est </w:t>
      </w:r>
      <w:r w:rsidR="00CF4A76">
        <w:rPr>
          <w:rFonts w:ascii="Cambria" w:hAnsi="Cambria"/>
          <w:sz w:val="22"/>
          <w:szCs w:val="22"/>
          <w:lang w:val="fr-FR"/>
        </w:rPr>
        <w:t xml:space="preserve">courante </w:t>
      </w:r>
      <w:r w:rsidR="00CF4A76" w:rsidRPr="00812094">
        <w:rPr>
          <w:rFonts w:ascii="Cambria" w:hAnsi="Cambria"/>
          <w:sz w:val="22"/>
          <w:szCs w:val="22"/>
          <w:lang w:val="fr-FR"/>
        </w:rPr>
        <w:t>chez</w:t>
      </w:r>
      <w:r w:rsidR="0004612A" w:rsidRPr="008D4D57">
        <w:rPr>
          <w:rFonts w:ascii="Cambria" w:hAnsi="Cambria"/>
          <w:sz w:val="22"/>
          <w:szCs w:val="22"/>
          <w:lang w:val="fr-FR"/>
        </w:rPr>
        <w:t xml:space="preserve"> les enfants de moins de 5 ans</w:t>
      </w:r>
      <w:r w:rsidR="0004612A">
        <w:rPr>
          <w:rFonts w:ascii="Cambria" w:hAnsi="Cambria"/>
          <w:sz w:val="22"/>
          <w:szCs w:val="22"/>
          <w:lang w:val="fr-FR"/>
        </w:rPr>
        <w:t xml:space="preserve"> et</w:t>
      </w:r>
      <w:r w:rsidR="0004612A" w:rsidRPr="008D4D57">
        <w:rPr>
          <w:rFonts w:ascii="Cambria" w:hAnsi="Cambria"/>
          <w:sz w:val="22"/>
          <w:szCs w:val="22"/>
          <w:lang w:val="fr-FR"/>
        </w:rPr>
        <w:t xml:space="preserve"> </w:t>
      </w:r>
      <w:r w:rsidR="0004612A">
        <w:rPr>
          <w:rFonts w:ascii="Cambria" w:hAnsi="Cambria"/>
          <w:sz w:val="22"/>
          <w:szCs w:val="22"/>
          <w:lang w:val="fr-FR"/>
        </w:rPr>
        <w:t>p</w:t>
      </w:r>
      <w:r w:rsidR="0004612A" w:rsidRPr="008D4D57">
        <w:rPr>
          <w:rFonts w:ascii="Cambria" w:hAnsi="Cambria"/>
          <w:sz w:val="22"/>
          <w:szCs w:val="22"/>
          <w:lang w:val="fr-FR"/>
        </w:rPr>
        <w:t>endant de nombreuses années</w:t>
      </w:r>
      <w:r w:rsidR="00690F06">
        <w:rPr>
          <w:rFonts w:ascii="Cambria" w:hAnsi="Cambria"/>
          <w:sz w:val="22"/>
          <w:szCs w:val="22"/>
          <w:lang w:val="fr-FR"/>
        </w:rPr>
        <w:t xml:space="preserve">, </w:t>
      </w:r>
      <w:r w:rsidR="008D4D57" w:rsidRPr="008D4D57">
        <w:rPr>
          <w:rFonts w:ascii="Cambria" w:hAnsi="Cambria"/>
          <w:sz w:val="22"/>
          <w:szCs w:val="22"/>
          <w:lang w:val="fr-FR"/>
        </w:rPr>
        <w:t>le paludisme a été le diagnostic par défaut basé uniquement sur les symptômes cliniques et sans connaître la véritable cause de la fièvre. Cette situation préoccupante</w:t>
      </w:r>
      <w:r w:rsidR="00F42015">
        <w:rPr>
          <w:rFonts w:ascii="Cambria" w:hAnsi="Cambria"/>
          <w:sz w:val="22"/>
          <w:szCs w:val="22"/>
          <w:lang w:val="fr-FR"/>
        </w:rPr>
        <w:t>,</w:t>
      </w:r>
      <w:r w:rsidR="008D4D57" w:rsidRPr="008D4D57">
        <w:rPr>
          <w:rFonts w:ascii="Cambria" w:hAnsi="Cambria"/>
          <w:sz w:val="22"/>
          <w:szCs w:val="22"/>
          <w:lang w:val="fr-FR"/>
        </w:rPr>
        <w:t xml:space="preserve"> s'est</w:t>
      </w:r>
      <w:r w:rsidR="00F42015">
        <w:rPr>
          <w:rFonts w:ascii="Cambria" w:hAnsi="Cambria"/>
          <w:sz w:val="22"/>
          <w:szCs w:val="22"/>
          <w:lang w:val="fr-FR"/>
        </w:rPr>
        <w:t xml:space="preserve"> </w:t>
      </w:r>
      <w:r w:rsidR="008D4D57" w:rsidRPr="008D4D57">
        <w:rPr>
          <w:rFonts w:ascii="Cambria" w:hAnsi="Cambria"/>
          <w:sz w:val="22"/>
          <w:szCs w:val="22"/>
          <w:lang w:val="fr-FR"/>
        </w:rPr>
        <w:t xml:space="preserve">améliorée grâce à la mise en place de la stratégie « tester et traiter » </w:t>
      </w:r>
      <w:r w:rsidR="00C40B07">
        <w:rPr>
          <w:rFonts w:ascii="Cambria" w:hAnsi="Cambria"/>
          <w:sz w:val="22"/>
          <w:szCs w:val="22"/>
          <w:lang w:val="fr-FR"/>
        </w:rPr>
        <w:t>de</w:t>
      </w:r>
      <w:r w:rsidR="008D4D57" w:rsidRPr="008D4D57">
        <w:rPr>
          <w:rFonts w:ascii="Cambria" w:hAnsi="Cambria"/>
          <w:sz w:val="22"/>
          <w:szCs w:val="22"/>
          <w:lang w:val="fr-FR"/>
        </w:rPr>
        <w:t xml:space="preserve"> l'Organisation Mondiale de la Santé (OMS)</w:t>
      </w:r>
      <w:r w:rsidR="00C40B07">
        <w:rPr>
          <w:rFonts w:ascii="Cambria" w:hAnsi="Cambria"/>
          <w:sz w:val="22"/>
          <w:szCs w:val="22"/>
          <w:lang w:val="fr-FR"/>
        </w:rPr>
        <w:t>. Cette stratégie a permis une meilleure prise</w:t>
      </w:r>
      <w:r w:rsidR="008D4D57" w:rsidRPr="008D4D57">
        <w:rPr>
          <w:rFonts w:ascii="Cambria" w:hAnsi="Cambria"/>
          <w:sz w:val="22"/>
          <w:szCs w:val="22"/>
          <w:lang w:val="fr-FR"/>
        </w:rPr>
        <w:t xml:space="preserve"> en charge </w:t>
      </w:r>
      <w:r w:rsidR="00C40B07">
        <w:rPr>
          <w:rFonts w:ascii="Cambria" w:hAnsi="Cambria"/>
          <w:sz w:val="22"/>
          <w:szCs w:val="22"/>
          <w:lang w:val="fr-FR"/>
        </w:rPr>
        <w:t>du</w:t>
      </w:r>
      <w:r w:rsidR="008D4D57" w:rsidRPr="008D4D57">
        <w:rPr>
          <w:rFonts w:ascii="Cambria" w:hAnsi="Cambria"/>
          <w:sz w:val="22"/>
          <w:szCs w:val="22"/>
          <w:lang w:val="fr-FR"/>
        </w:rPr>
        <w:t xml:space="preserve"> paludisme</w:t>
      </w:r>
      <w:r w:rsidR="00D30CEF">
        <w:rPr>
          <w:rFonts w:ascii="Cambria" w:hAnsi="Cambria"/>
          <w:sz w:val="22"/>
          <w:szCs w:val="22"/>
          <w:lang w:val="fr-FR"/>
        </w:rPr>
        <w:t xml:space="preserve">, </w:t>
      </w:r>
      <w:r w:rsidR="00B93EF7">
        <w:rPr>
          <w:rFonts w:ascii="Cambria" w:hAnsi="Cambria"/>
          <w:sz w:val="22"/>
          <w:szCs w:val="22"/>
          <w:lang w:val="fr-FR"/>
        </w:rPr>
        <w:t>préconisant</w:t>
      </w:r>
      <w:r w:rsidR="008D4D57" w:rsidRPr="008D4D57">
        <w:rPr>
          <w:rFonts w:ascii="Cambria" w:hAnsi="Cambria"/>
          <w:sz w:val="22"/>
          <w:szCs w:val="22"/>
          <w:lang w:val="fr-FR"/>
        </w:rPr>
        <w:t xml:space="preserve"> l</w:t>
      </w:r>
      <w:r w:rsidR="00D30CEF">
        <w:rPr>
          <w:rFonts w:ascii="Cambria" w:hAnsi="Cambria"/>
          <w:sz w:val="22"/>
          <w:szCs w:val="22"/>
          <w:lang w:val="fr-FR"/>
        </w:rPr>
        <w:t>a prescription d</w:t>
      </w:r>
      <w:r w:rsidR="000608BB">
        <w:rPr>
          <w:rFonts w:ascii="Cambria" w:hAnsi="Cambria"/>
          <w:sz w:val="22"/>
          <w:szCs w:val="22"/>
          <w:lang w:val="fr-FR"/>
        </w:rPr>
        <w:t xml:space="preserve">es </w:t>
      </w:r>
      <w:r w:rsidR="008D4D57" w:rsidRPr="008D4D57">
        <w:rPr>
          <w:rFonts w:ascii="Cambria" w:hAnsi="Cambria"/>
          <w:sz w:val="22"/>
          <w:szCs w:val="22"/>
          <w:lang w:val="fr-FR"/>
        </w:rPr>
        <w:t xml:space="preserve">antipaludéens </w:t>
      </w:r>
      <w:r w:rsidR="00F42015" w:rsidRPr="008D4D57">
        <w:rPr>
          <w:rFonts w:ascii="Cambria" w:hAnsi="Cambria"/>
          <w:sz w:val="22"/>
          <w:szCs w:val="22"/>
          <w:lang w:val="fr-FR"/>
        </w:rPr>
        <w:t>qu'en cas de test de diagnostic du paludisme</w:t>
      </w:r>
      <w:r w:rsidR="00D26B97" w:rsidRPr="008D4D57">
        <w:rPr>
          <w:rFonts w:ascii="Cambria" w:hAnsi="Cambria"/>
          <w:sz w:val="22"/>
          <w:szCs w:val="22"/>
          <w:lang w:val="fr-FR"/>
        </w:rPr>
        <w:t xml:space="preserve"> positif</w:t>
      </w:r>
      <w:r w:rsidR="00F42015" w:rsidRPr="008D4D57">
        <w:rPr>
          <w:rFonts w:ascii="Cambria" w:hAnsi="Cambria"/>
          <w:sz w:val="22"/>
          <w:szCs w:val="22"/>
          <w:lang w:val="fr-FR"/>
        </w:rPr>
        <w:t xml:space="preserve"> (dans la plupart des cas, la</w:t>
      </w:r>
      <w:r w:rsidR="00455858">
        <w:rPr>
          <w:rFonts w:ascii="Cambria" w:hAnsi="Cambria"/>
          <w:sz w:val="22"/>
          <w:szCs w:val="22"/>
          <w:lang w:val="fr-FR"/>
        </w:rPr>
        <w:t xml:space="preserve"> </w:t>
      </w:r>
      <w:r w:rsidR="00F42015" w:rsidRPr="008D4D57">
        <w:rPr>
          <w:rFonts w:ascii="Cambria" w:hAnsi="Cambria"/>
          <w:sz w:val="22"/>
          <w:szCs w:val="22"/>
          <w:lang w:val="fr-FR"/>
        </w:rPr>
        <w:t>microscopie ou un test de diagnostic rapide [TDR])</w:t>
      </w:r>
      <w:r w:rsidR="008D4D57" w:rsidRPr="008D4D57">
        <w:rPr>
          <w:rFonts w:ascii="Cambria" w:hAnsi="Cambria"/>
          <w:sz w:val="22"/>
          <w:szCs w:val="22"/>
          <w:lang w:val="fr-FR"/>
        </w:rPr>
        <w:t xml:space="preserve">. </w:t>
      </w:r>
      <w:r w:rsidR="00D30CEF">
        <w:rPr>
          <w:rFonts w:ascii="Cambria" w:hAnsi="Cambria"/>
          <w:sz w:val="22"/>
          <w:szCs w:val="22"/>
          <w:lang w:val="fr-FR"/>
        </w:rPr>
        <w:t>L</w:t>
      </w:r>
      <w:r w:rsidR="008D4D57" w:rsidRPr="008D4D57">
        <w:rPr>
          <w:rFonts w:ascii="Cambria" w:hAnsi="Cambria"/>
          <w:sz w:val="22"/>
          <w:szCs w:val="22"/>
          <w:lang w:val="fr-FR"/>
        </w:rPr>
        <w:t>a prise en charge d'autres ca</w:t>
      </w:r>
      <w:r w:rsidR="00F42015">
        <w:rPr>
          <w:rFonts w:ascii="Cambria" w:hAnsi="Cambria"/>
          <w:sz w:val="22"/>
          <w:szCs w:val="22"/>
          <w:lang w:val="fr-FR"/>
        </w:rPr>
        <w:t>u</w:t>
      </w:r>
      <w:r w:rsidR="008D4D57" w:rsidRPr="008D4D57">
        <w:rPr>
          <w:rFonts w:ascii="Cambria" w:hAnsi="Cambria"/>
          <w:sz w:val="22"/>
          <w:szCs w:val="22"/>
          <w:lang w:val="fr-FR"/>
        </w:rPr>
        <w:t>s</w:t>
      </w:r>
      <w:r w:rsidR="00F42015">
        <w:rPr>
          <w:rFonts w:ascii="Cambria" w:hAnsi="Cambria"/>
          <w:sz w:val="22"/>
          <w:szCs w:val="22"/>
          <w:lang w:val="fr-FR"/>
        </w:rPr>
        <w:t>es</w:t>
      </w:r>
      <w:r w:rsidR="008D4D57" w:rsidRPr="008D4D57">
        <w:rPr>
          <w:rFonts w:ascii="Cambria" w:hAnsi="Cambria"/>
          <w:sz w:val="22"/>
          <w:szCs w:val="22"/>
          <w:lang w:val="fr-FR"/>
        </w:rPr>
        <w:t xml:space="preserve"> de </w:t>
      </w:r>
      <w:r w:rsidR="00D26B97" w:rsidRPr="008D4D57">
        <w:rPr>
          <w:rFonts w:ascii="Cambria" w:hAnsi="Cambria"/>
          <w:sz w:val="22"/>
          <w:szCs w:val="22"/>
          <w:lang w:val="fr-FR"/>
        </w:rPr>
        <w:t>fièvre</w:t>
      </w:r>
      <w:r w:rsidR="00D26B97">
        <w:rPr>
          <w:rFonts w:ascii="Cambria" w:hAnsi="Cambria"/>
          <w:sz w:val="22"/>
          <w:szCs w:val="22"/>
          <w:lang w:val="fr-FR"/>
        </w:rPr>
        <w:t xml:space="preserve"> </w:t>
      </w:r>
      <w:r w:rsidR="00D26B97" w:rsidRPr="008D4D57">
        <w:rPr>
          <w:rFonts w:ascii="Cambria" w:hAnsi="Cambria"/>
          <w:sz w:val="22"/>
          <w:szCs w:val="22"/>
          <w:lang w:val="fr-FR"/>
        </w:rPr>
        <w:t>non</w:t>
      </w:r>
      <w:r w:rsidR="00D30CEF">
        <w:rPr>
          <w:rFonts w:ascii="Cambria" w:hAnsi="Cambria"/>
          <w:sz w:val="22"/>
          <w:szCs w:val="22"/>
          <w:lang w:val="fr-FR"/>
        </w:rPr>
        <w:t xml:space="preserve"> </w:t>
      </w:r>
      <w:r w:rsidR="008D4D57" w:rsidRPr="008D4D57">
        <w:rPr>
          <w:rFonts w:ascii="Cambria" w:hAnsi="Cambria"/>
          <w:sz w:val="22"/>
          <w:szCs w:val="22"/>
          <w:lang w:val="fr-FR"/>
        </w:rPr>
        <w:t>palus</w:t>
      </w:r>
      <w:r w:rsidR="00D30CEF">
        <w:rPr>
          <w:rFonts w:ascii="Cambria" w:hAnsi="Cambria"/>
          <w:sz w:val="22"/>
          <w:szCs w:val="22"/>
          <w:lang w:val="fr-FR"/>
        </w:rPr>
        <w:t>tr</w:t>
      </w:r>
      <w:r w:rsidR="008D4D57" w:rsidRPr="008D4D57">
        <w:rPr>
          <w:rFonts w:ascii="Cambria" w:hAnsi="Cambria"/>
          <w:sz w:val="22"/>
          <w:szCs w:val="22"/>
          <w:lang w:val="fr-FR"/>
        </w:rPr>
        <w:t>e reste</w:t>
      </w:r>
      <w:r w:rsidR="00D30CEF">
        <w:rPr>
          <w:rFonts w:ascii="Cambria" w:hAnsi="Cambria"/>
          <w:sz w:val="22"/>
          <w:szCs w:val="22"/>
          <w:lang w:val="fr-FR"/>
        </w:rPr>
        <w:t xml:space="preserve"> toutefois</w:t>
      </w:r>
      <w:r w:rsidR="008D4D57" w:rsidRPr="008D4D57">
        <w:rPr>
          <w:rFonts w:ascii="Cambria" w:hAnsi="Cambria"/>
          <w:sz w:val="22"/>
          <w:szCs w:val="22"/>
          <w:lang w:val="fr-FR"/>
        </w:rPr>
        <w:t xml:space="preserve"> un grand défi pour les agents de santé (communautaires) dans presque toutes les zones d'endémie palustre. En raison du manque de tests de diagnostic (simples) et d'algorithmes appropriés</w:t>
      </w:r>
      <w:r w:rsidR="00D26B97">
        <w:rPr>
          <w:rFonts w:ascii="Cambria" w:hAnsi="Cambria"/>
          <w:sz w:val="22"/>
          <w:szCs w:val="22"/>
          <w:lang w:val="fr-FR"/>
        </w:rPr>
        <w:t xml:space="preserve"> pour identifier les véritables étiologies de la fièvre</w:t>
      </w:r>
      <w:r w:rsidR="008D4D57" w:rsidRPr="008D4D57">
        <w:rPr>
          <w:rFonts w:ascii="Cambria" w:hAnsi="Cambria"/>
          <w:sz w:val="22"/>
          <w:szCs w:val="22"/>
          <w:lang w:val="fr-FR"/>
        </w:rPr>
        <w:t xml:space="preserve">, des antibiotiques sont prescrits de manière empirique lorsque le paludisme est exclu par </w:t>
      </w:r>
      <w:r w:rsidR="00DC0FDE">
        <w:rPr>
          <w:rFonts w:ascii="Cambria" w:hAnsi="Cambria"/>
          <w:sz w:val="22"/>
          <w:szCs w:val="22"/>
          <w:lang w:val="fr-FR"/>
        </w:rPr>
        <w:t xml:space="preserve">le résultat </w:t>
      </w:r>
      <w:r w:rsidR="008D4D57" w:rsidRPr="008D4D57">
        <w:rPr>
          <w:rFonts w:ascii="Cambria" w:hAnsi="Cambria"/>
          <w:sz w:val="22"/>
          <w:szCs w:val="22"/>
          <w:lang w:val="fr-FR"/>
        </w:rPr>
        <w:t>des</w:t>
      </w:r>
      <w:r w:rsidR="00B8618F">
        <w:rPr>
          <w:rFonts w:ascii="Cambria" w:hAnsi="Cambria"/>
          <w:sz w:val="22"/>
          <w:szCs w:val="22"/>
          <w:lang w:val="fr-FR"/>
        </w:rPr>
        <w:t xml:space="preserve"> TDR</w:t>
      </w:r>
      <w:r w:rsidR="008D4D57" w:rsidRPr="008D4D57">
        <w:rPr>
          <w:rFonts w:ascii="Cambria" w:hAnsi="Cambria"/>
          <w:sz w:val="22"/>
          <w:szCs w:val="22"/>
          <w:lang w:val="fr-FR"/>
        </w:rPr>
        <w:t>s. Cette prescription incontrôlée d'antibiotiques a entraîné une augmentation significative de la résistance aux</w:t>
      </w:r>
      <w:r w:rsidR="00DC0FDE">
        <w:rPr>
          <w:rFonts w:ascii="Cambria" w:hAnsi="Cambria"/>
          <w:sz w:val="22"/>
          <w:szCs w:val="22"/>
          <w:lang w:val="fr-FR"/>
        </w:rPr>
        <w:t xml:space="preserve"> antimicrobiens</w:t>
      </w:r>
      <w:r w:rsidR="008D4D57" w:rsidRPr="008D4D57">
        <w:rPr>
          <w:rFonts w:ascii="Cambria" w:hAnsi="Cambria"/>
          <w:sz w:val="22"/>
          <w:szCs w:val="22"/>
          <w:lang w:val="fr-FR"/>
        </w:rPr>
        <w:t>, qui actuellement</w:t>
      </w:r>
      <w:r w:rsidR="00DC0FDE">
        <w:rPr>
          <w:rFonts w:ascii="Cambria" w:hAnsi="Cambria"/>
          <w:sz w:val="22"/>
          <w:szCs w:val="22"/>
          <w:lang w:val="fr-FR"/>
        </w:rPr>
        <w:t xml:space="preserve"> est</w:t>
      </w:r>
      <w:r w:rsidR="008D4D57" w:rsidRPr="008D4D57">
        <w:rPr>
          <w:rFonts w:ascii="Cambria" w:hAnsi="Cambria"/>
          <w:sz w:val="22"/>
          <w:szCs w:val="22"/>
          <w:lang w:val="fr-FR"/>
        </w:rPr>
        <w:t xml:space="preserve"> considérée comme l'une des plus grandes menaces pour la santé</w:t>
      </w:r>
      <w:r w:rsidR="00DC0FDE">
        <w:rPr>
          <w:rFonts w:ascii="Cambria" w:hAnsi="Cambria"/>
          <w:sz w:val="22"/>
          <w:szCs w:val="22"/>
          <w:lang w:val="fr-FR"/>
        </w:rPr>
        <w:t xml:space="preserve"> mondiale</w:t>
      </w:r>
      <w:r w:rsidR="008D4D57" w:rsidRPr="008D4D57">
        <w:rPr>
          <w:rFonts w:ascii="Cambria" w:hAnsi="Cambria"/>
          <w:sz w:val="22"/>
          <w:szCs w:val="22"/>
          <w:lang w:val="fr-FR"/>
        </w:rPr>
        <w:t>.</w:t>
      </w:r>
    </w:p>
    <w:p w14:paraId="3BD21472" w14:textId="490D9C1B" w:rsidR="008761F9" w:rsidRDefault="00B97C7D" w:rsidP="008D4D57">
      <w:pPr>
        <w:ind w:left="0" w:firstLine="0"/>
        <w:rPr>
          <w:rFonts w:ascii="Cambria" w:hAnsi="Cambria"/>
          <w:sz w:val="22"/>
          <w:szCs w:val="22"/>
          <w:lang w:val="fr-FR"/>
        </w:rPr>
      </w:pPr>
      <w:r>
        <w:rPr>
          <w:rFonts w:ascii="Cambria" w:hAnsi="Cambria"/>
          <w:sz w:val="22"/>
          <w:szCs w:val="22"/>
          <w:lang w:val="fr-FR"/>
        </w:rPr>
        <w:t>L’objectif de c</w:t>
      </w:r>
      <w:r w:rsidR="008D4D57" w:rsidRPr="008D4D57">
        <w:rPr>
          <w:rFonts w:ascii="Cambria" w:hAnsi="Cambria"/>
          <w:sz w:val="22"/>
          <w:szCs w:val="22"/>
          <w:lang w:val="fr-FR"/>
        </w:rPr>
        <w:t xml:space="preserve">ette thèse </w:t>
      </w:r>
      <w:r>
        <w:rPr>
          <w:rFonts w:ascii="Cambria" w:hAnsi="Cambria"/>
          <w:sz w:val="22"/>
          <w:szCs w:val="22"/>
          <w:lang w:val="fr-FR"/>
        </w:rPr>
        <w:t>est de</w:t>
      </w:r>
      <w:r w:rsidR="00EE59D6">
        <w:rPr>
          <w:rFonts w:ascii="Cambria" w:hAnsi="Cambria"/>
          <w:sz w:val="22"/>
          <w:szCs w:val="22"/>
          <w:lang w:val="fr-FR"/>
        </w:rPr>
        <w:t xml:space="preserve"> chercher à</w:t>
      </w:r>
      <w:r>
        <w:rPr>
          <w:rFonts w:ascii="Cambria" w:hAnsi="Cambria"/>
          <w:sz w:val="22"/>
          <w:szCs w:val="22"/>
          <w:lang w:val="fr-FR"/>
        </w:rPr>
        <w:t xml:space="preserve"> mieux comprendre</w:t>
      </w:r>
      <w:r w:rsidR="008D4D57" w:rsidRPr="008D4D57">
        <w:rPr>
          <w:rFonts w:ascii="Cambria" w:hAnsi="Cambria"/>
          <w:sz w:val="22"/>
          <w:szCs w:val="22"/>
          <w:lang w:val="fr-FR"/>
        </w:rPr>
        <w:t xml:space="preserve"> </w:t>
      </w:r>
      <w:r>
        <w:rPr>
          <w:rFonts w:ascii="Cambria" w:hAnsi="Cambria"/>
          <w:sz w:val="22"/>
          <w:szCs w:val="22"/>
          <w:lang w:val="fr-FR"/>
        </w:rPr>
        <w:t>l</w:t>
      </w:r>
      <w:r w:rsidR="008D4D57" w:rsidRPr="008D4D57">
        <w:rPr>
          <w:rFonts w:ascii="Cambria" w:hAnsi="Cambria"/>
          <w:sz w:val="22"/>
          <w:szCs w:val="22"/>
          <w:lang w:val="fr-FR"/>
        </w:rPr>
        <w:t>es pratiques</w:t>
      </w:r>
      <w:r>
        <w:rPr>
          <w:rFonts w:ascii="Cambria" w:hAnsi="Cambria"/>
          <w:sz w:val="22"/>
          <w:szCs w:val="22"/>
          <w:lang w:val="fr-FR"/>
        </w:rPr>
        <w:t xml:space="preserve"> actuelles de</w:t>
      </w:r>
      <w:r w:rsidR="008D4D57" w:rsidRPr="008D4D57">
        <w:rPr>
          <w:rFonts w:ascii="Cambria" w:hAnsi="Cambria"/>
          <w:sz w:val="22"/>
          <w:szCs w:val="22"/>
          <w:lang w:val="fr-FR"/>
        </w:rPr>
        <w:t xml:space="preserve"> diagnosti</w:t>
      </w:r>
      <w:r w:rsidR="00544AAA">
        <w:rPr>
          <w:rFonts w:ascii="Cambria" w:hAnsi="Cambria"/>
          <w:sz w:val="22"/>
          <w:szCs w:val="22"/>
          <w:lang w:val="fr-FR"/>
        </w:rPr>
        <w:t>c</w:t>
      </w:r>
      <w:r w:rsidR="008D4D57" w:rsidRPr="008D4D57">
        <w:rPr>
          <w:rFonts w:ascii="Cambria" w:hAnsi="Cambria"/>
          <w:sz w:val="22"/>
          <w:szCs w:val="22"/>
          <w:lang w:val="fr-FR"/>
        </w:rPr>
        <w:t xml:space="preserve"> et de</w:t>
      </w:r>
      <w:r>
        <w:rPr>
          <w:rFonts w:ascii="Cambria" w:hAnsi="Cambria"/>
          <w:sz w:val="22"/>
          <w:szCs w:val="22"/>
          <w:lang w:val="fr-FR"/>
        </w:rPr>
        <w:t xml:space="preserve"> la</w:t>
      </w:r>
      <w:r w:rsidR="008D4D57" w:rsidRPr="008D4D57">
        <w:rPr>
          <w:rFonts w:ascii="Cambria" w:hAnsi="Cambria"/>
          <w:sz w:val="22"/>
          <w:szCs w:val="22"/>
          <w:lang w:val="fr-FR"/>
        </w:rPr>
        <w:t xml:space="preserve"> prise en charge des maladies fébriles chez les enfants de moins de 5 ans,</w:t>
      </w:r>
      <w:r>
        <w:rPr>
          <w:rFonts w:ascii="Cambria" w:hAnsi="Cambria"/>
          <w:sz w:val="22"/>
          <w:szCs w:val="22"/>
          <w:lang w:val="fr-FR"/>
        </w:rPr>
        <w:t xml:space="preserve"> </w:t>
      </w:r>
      <w:r w:rsidR="00BA2D97">
        <w:rPr>
          <w:rFonts w:ascii="Cambria" w:hAnsi="Cambria"/>
          <w:sz w:val="22"/>
          <w:szCs w:val="22"/>
          <w:lang w:val="fr-FR"/>
        </w:rPr>
        <w:t>d</w:t>
      </w:r>
      <w:r w:rsidR="00EE59D6">
        <w:rPr>
          <w:rFonts w:ascii="Cambria" w:hAnsi="Cambria"/>
          <w:sz w:val="22"/>
          <w:szCs w:val="22"/>
          <w:lang w:val="fr-FR"/>
        </w:rPr>
        <w:t xml:space="preserve">’étudier </w:t>
      </w:r>
      <w:r w:rsidR="008D4D57" w:rsidRPr="008D4D57">
        <w:rPr>
          <w:rFonts w:ascii="Cambria" w:hAnsi="Cambria"/>
          <w:sz w:val="22"/>
          <w:szCs w:val="22"/>
          <w:lang w:val="fr-FR"/>
        </w:rPr>
        <w:t xml:space="preserve">le profil de </w:t>
      </w:r>
      <w:r w:rsidR="00EE59D6">
        <w:rPr>
          <w:rFonts w:ascii="Cambria" w:hAnsi="Cambria"/>
          <w:sz w:val="22"/>
          <w:szCs w:val="22"/>
          <w:lang w:val="fr-FR"/>
        </w:rPr>
        <w:t xml:space="preserve">susceptibilité </w:t>
      </w:r>
      <w:r w:rsidR="008D4D57" w:rsidRPr="008D4D57">
        <w:rPr>
          <w:rFonts w:ascii="Cambria" w:hAnsi="Cambria"/>
          <w:sz w:val="22"/>
          <w:szCs w:val="22"/>
          <w:lang w:val="fr-FR"/>
        </w:rPr>
        <w:t>des bactéries aux antibiotiques de première intention couramment utilisés pour traiter les maladies fébriles suspectées dans la zone d'étude</w:t>
      </w:r>
      <w:r w:rsidR="00EE59D6">
        <w:rPr>
          <w:rFonts w:ascii="Cambria" w:hAnsi="Cambria"/>
          <w:sz w:val="22"/>
          <w:szCs w:val="22"/>
          <w:lang w:val="fr-FR"/>
        </w:rPr>
        <w:t xml:space="preserve"> (Nanoro, Burkina Faso) et</w:t>
      </w:r>
      <w:r w:rsidR="00BA2D97">
        <w:rPr>
          <w:rFonts w:ascii="Cambria" w:hAnsi="Cambria"/>
          <w:sz w:val="22"/>
          <w:szCs w:val="22"/>
          <w:lang w:val="fr-FR"/>
        </w:rPr>
        <w:t xml:space="preserve"> </w:t>
      </w:r>
      <w:r w:rsidR="00EE59D6">
        <w:rPr>
          <w:rFonts w:ascii="Cambria" w:hAnsi="Cambria"/>
          <w:sz w:val="22"/>
          <w:szCs w:val="22"/>
          <w:lang w:val="fr-FR"/>
        </w:rPr>
        <w:t>d</w:t>
      </w:r>
      <w:r w:rsidR="0073667B">
        <w:rPr>
          <w:rFonts w:ascii="Cambria" w:hAnsi="Cambria"/>
          <w:sz w:val="22"/>
          <w:szCs w:val="22"/>
          <w:lang w:val="fr-FR"/>
        </w:rPr>
        <w:t>’</w:t>
      </w:r>
      <w:r w:rsidR="008D4D57" w:rsidRPr="008D4D57">
        <w:rPr>
          <w:rFonts w:ascii="Cambria" w:hAnsi="Cambria"/>
          <w:sz w:val="22"/>
          <w:szCs w:val="22"/>
          <w:lang w:val="fr-FR"/>
        </w:rPr>
        <w:t>explor</w:t>
      </w:r>
      <w:r w:rsidR="00EE59D6">
        <w:rPr>
          <w:rFonts w:ascii="Cambria" w:hAnsi="Cambria"/>
          <w:sz w:val="22"/>
          <w:szCs w:val="22"/>
          <w:lang w:val="fr-FR"/>
        </w:rPr>
        <w:t>er</w:t>
      </w:r>
      <w:r w:rsidR="008D4D57" w:rsidRPr="008D4D57">
        <w:rPr>
          <w:rFonts w:ascii="Cambria" w:hAnsi="Cambria"/>
          <w:sz w:val="22"/>
          <w:szCs w:val="22"/>
          <w:lang w:val="fr-FR"/>
        </w:rPr>
        <w:t xml:space="preserve"> des algorithmes de diagnostic alternatifs pou</w:t>
      </w:r>
      <w:r w:rsidR="006B69F4">
        <w:rPr>
          <w:rFonts w:ascii="Cambria" w:hAnsi="Cambria"/>
          <w:sz w:val="22"/>
          <w:szCs w:val="22"/>
          <w:lang w:val="fr-FR"/>
        </w:rPr>
        <w:t>vant</w:t>
      </w:r>
      <w:r w:rsidR="008D4D57" w:rsidRPr="008D4D57">
        <w:rPr>
          <w:rFonts w:ascii="Cambria" w:hAnsi="Cambria"/>
          <w:sz w:val="22"/>
          <w:szCs w:val="22"/>
          <w:lang w:val="fr-FR"/>
        </w:rPr>
        <w:t xml:space="preserve"> améliorer le diagnostic et la prise en charge des</w:t>
      </w:r>
      <w:r w:rsidR="006B69F4">
        <w:rPr>
          <w:rFonts w:ascii="Cambria" w:hAnsi="Cambria"/>
          <w:sz w:val="22"/>
          <w:szCs w:val="22"/>
          <w:lang w:val="fr-FR"/>
        </w:rPr>
        <w:t xml:space="preserve"> cas</w:t>
      </w:r>
      <w:r w:rsidR="00BA2D97">
        <w:rPr>
          <w:rFonts w:ascii="Cambria" w:hAnsi="Cambria"/>
          <w:sz w:val="22"/>
          <w:szCs w:val="22"/>
          <w:lang w:val="fr-FR"/>
        </w:rPr>
        <w:t xml:space="preserve"> </w:t>
      </w:r>
      <w:r w:rsidR="008D4D57" w:rsidRPr="008D4D57">
        <w:rPr>
          <w:rFonts w:ascii="Cambria" w:hAnsi="Cambria"/>
          <w:sz w:val="22"/>
          <w:szCs w:val="22"/>
          <w:lang w:val="fr-FR"/>
        </w:rPr>
        <w:t>fébriles.</w:t>
      </w:r>
    </w:p>
    <w:p w14:paraId="2B58C419" w14:textId="18189C06" w:rsidR="00176CD3" w:rsidRDefault="00214886" w:rsidP="008D4D57">
      <w:pPr>
        <w:ind w:left="0" w:firstLine="0"/>
        <w:rPr>
          <w:rFonts w:ascii="Cambria" w:hAnsi="Cambria"/>
          <w:sz w:val="22"/>
          <w:szCs w:val="22"/>
          <w:lang w:val="fr-FR"/>
        </w:rPr>
      </w:pPr>
      <w:r>
        <w:rPr>
          <w:rFonts w:ascii="Cambria" w:hAnsi="Cambria"/>
          <w:sz w:val="22"/>
          <w:szCs w:val="22"/>
          <w:lang w:val="fr-FR"/>
        </w:rPr>
        <w:t>Les données d</w:t>
      </w:r>
      <w:r w:rsidR="00057B7F">
        <w:rPr>
          <w:rFonts w:ascii="Cambria" w:hAnsi="Cambria"/>
          <w:sz w:val="22"/>
          <w:szCs w:val="22"/>
          <w:lang w:val="fr-FR"/>
        </w:rPr>
        <w:t>u</w:t>
      </w:r>
      <w:r w:rsidR="008D4D57" w:rsidRPr="008D4D57">
        <w:rPr>
          <w:rFonts w:ascii="Cambria" w:hAnsi="Cambria"/>
          <w:sz w:val="22"/>
          <w:szCs w:val="22"/>
          <w:lang w:val="fr-FR"/>
        </w:rPr>
        <w:t xml:space="preserve"> </w:t>
      </w:r>
      <w:r w:rsidR="008D4D57" w:rsidRPr="00EB183E">
        <w:rPr>
          <w:rFonts w:ascii="Cambria" w:hAnsi="Cambria"/>
          <w:b/>
          <w:bCs/>
          <w:sz w:val="22"/>
          <w:szCs w:val="22"/>
          <w:lang w:val="fr-FR"/>
        </w:rPr>
        <w:t>chapitre 2</w:t>
      </w:r>
      <w:r w:rsidR="008D4D57" w:rsidRPr="008D4D57">
        <w:rPr>
          <w:rFonts w:ascii="Cambria" w:hAnsi="Cambria"/>
          <w:sz w:val="22"/>
          <w:szCs w:val="22"/>
          <w:lang w:val="fr-FR"/>
        </w:rPr>
        <w:t xml:space="preserve"> ont révélé </w:t>
      </w:r>
      <w:r>
        <w:rPr>
          <w:rFonts w:ascii="Cambria" w:hAnsi="Cambria"/>
          <w:sz w:val="22"/>
          <w:szCs w:val="22"/>
          <w:lang w:val="fr-FR"/>
        </w:rPr>
        <w:t>la</w:t>
      </w:r>
      <w:r w:rsidR="008D4D57" w:rsidRPr="008D4D57">
        <w:rPr>
          <w:rFonts w:ascii="Cambria" w:hAnsi="Cambria"/>
          <w:sz w:val="22"/>
          <w:szCs w:val="22"/>
          <w:lang w:val="fr-FR"/>
        </w:rPr>
        <w:t xml:space="preserve"> nécessité de rechercher d'autres causes de fièvre chez </w:t>
      </w:r>
      <w:r>
        <w:rPr>
          <w:rFonts w:ascii="Cambria" w:hAnsi="Cambria"/>
          <w:sz w:val="22"/>
          <w:szCs w:val="22"/>
          <w:lang w:val="fr-FR"/>
        </w:rPr>
        <w:t>l</w:t>
      </w:r>
      <w:r w:rsidR="008D4D57" w:rsidRPr="008D4D57">
        <w:rPr>
          <w:rFonts w:ascii="Cambria" w:hAnsi="Cambria"/>
          <w:sz w:val="22"/>
          <w:szCs w:val="22"/>
          <w:lang w:val="fr-FR"/>
        </w:rPr>
        <w:t xml:space="preserve">es enfants fébriles, </w:t>
      </w:r>
      <w:r>
        <w:rPr>
          <w:rFonts w:ascii="Cambria" w:hAnsi="Cambria"/>
          <w:sz w:val="22"/>
          <w:szCs w:val="22"/>
          <w:lang w:val="fr-FR"/>
        </w:rPr>
        <w:t>indépendamment d</w:t>
      </w:r>
      <w:r w:rsidR="008D4D57" w:rsidRPr="008D4D57">
        <w:rPr>
          <w:rFonts w:ascii="Cambria" w:hAnsi="Cambria"/>
          <w:sz w:val="22"/>
          <w:szCs w:val="22"/>
          <w:lang w:val="fr-FR"/>
        </w:rPr>
        <w:t>es résultats des TDR</w:t>
      </w:r>
      <w:r>
        <w:rPr>
          <w:rFonts w:ascii="Cambria" w:hAnsi="Cambria"/>
          <w:sz w:val="22"/>
          <w:szCs w:val="22"/>
          <w:lang w:val="fr-FR"/>
        </w:rPr>
        <w:t>s</w:t>
      </w:r>
      <w:r w:rsidR="008D4D57" w:rsidRPr="008D4D57">
        <w:rPr>
          <w:rFonts w:ascii="Cambria" w:hAnsi="Cambria"/>
          <w:sz w:val="22"/>
          <w:szCs w:val="22"/>
          <w:lang w:val="fr-FR"/>
        </w:rPr>
        <w:t xml:space="preserve"> du paludisme. En effet, chez de nombreux enfants </w:t>
      </w:r>
      <w:r w:rsidR="00BF1BA0">
        <w:rPr>
          <w:rFonts w:ascii="Cambria" w:hAnsi="Cambria"/>
          <w:sz w:val="22"/>
          <w:szCs w:val="22"/>
          <w:lang w:val="fr-FR"/>
        </w:rPr>
        <w:t>qui avaient</w:t>
      </w:r>
      <w:r w:rsidR="008D4D57" w:rsidRPr="008D4D57">
        <w:rPr>
          <w:rFonts w:ascii="Cambria" w:hAnsi="Cambria"/>
          <w:sz w:val="22"/>
          <w:szCs w:val="22"/>
          <w:lang w:val="fr-FR"/>
        </w:rPr>
        <w:t xml:space="preserve"> un résultat </w:t>
      </w:r>
      <w:r w:rsidR="00BF1BA0">
        <w:rPr>
          <w:rFonts w:ascii="Cambria" w:hAnsi="Cambria"/>
          <w:sz w:val="22"/>
          <w:szCs w:val="22"/>
          <w:lang w:val="fr-FR"/>
        </w:rPr>
        <w:t xml:space="preserve">du </w:t>
      </w:r>
      <w:r w:rsidR="00BF1BA0" w:rsidRPr="008D4D57">
        <w:rPr>
          <w:rFonts w:ascii="Cambria" w:hAnsi="Cambria"/>
          <w:sz w:val="22"/>
          <w:szCs w:val="22"/>
          <w:lang w:val="fr-FR"/>
        </w:rPr>
        <w:t xml:space="preserve">TDR du paludisme </w:t>
      </w:r>
      <w:r w:rsidR="008D4D57" w:rsidRPr="008D4D57">
        <w:rPr>
          <w:rFonts w:ascii="Cambria" w:hAnsi="Cambria"/>
          <w:sz w:val="22"/>
          <w:szCs w:val="22"/>
          <w:lang w:val="fr-FR"/>
        </w:rPr>
        <w:t>faussement positif ou négatif,</w:t>
      </w:r>
      <w:r w:rsidR="00BF1BA0">
        <w:rPr>
          <w:rFonts w:ascii="Cambria" w:hAnsi="Cambria"/>
          <w:sz w:val="22"/>
          <w:szCs w:val="22"/>
          <w:lang w:val="fr-FR"/>
        </w:rPr>
        <w:t xml:space="preserve"> </w:t>
      </w:r>
      <w:r w:rsidR="00BF1BA0" w:rsidRPr="008D4D57">
        <w:rPr>
          <w:rFonts w:ascii="Cambria" w:hAnsi="Cambria"/>
          <w:sz w:val="22"/>
          <w:szCs w:val="22"/>
          <w:lang w:val="fr-FR"/>
        </w:rPr>
        <w:t>d'autres causes de fièvre</w:t>
      </w:r>
      <w:r w:rsidR="00BF1BA0">
        <w:rPr>
          <w:rFonts w:ascii="Cambria" w:hAnsi="Cambria"/>
          <w:sz w:val="22"/>
          <w:szCs w:val="22"/>
          <w:lang w:val="fr-FR"/>
        </w:rPr>
        <w:t xml:space="preserve"> ont aussi été confirmées par</w:t>
      </w:r>
      <w:r w:rsidR="008D4D57" w:rsidRPr="008D4D57">
        <w:rPr>
          <w:rFonts w:ascii="Cambria" w:hAnsi="Cambria"/>
          <w:sz w:val="22"/>
          <w:szCs w:val="22"/>
          <w:lang w:val="fr-FR"/>
        </w:rPr>
        <w:t xml:space="preserve"> l</w:t>
      </w:r>
      <w:r w:rsidR="00BF1BA0">
        <w:rPr>
          <w:rFonts w:ascii="Cambria" w:hAnsi="Cambria"/>
          <w:sz w:val="22"/>
          <w:szCs w:val="22"/>
          <w:lang w:val="fr-FR"/>
        </w:rPr>
        <w:t xml:space="preserve">es </w:t>
      </w:r>
      <w:r w:rsidR="008D4D57" w:rsidRPr="008D4D57">
        <w:rPr>
          <w:rFonts w:ascii="Cambria" w:hAnsi="Cambria"/>
          <w:sz w:val="22"/>
          <w:szCs w:val="22"/>
          <w:lang w:val="fr-FR"/>
        </w:rPr>
        <w:t>analyse</w:t>
      </w:r>
      <w:r w:rsidR="00BF1BA0">
        <w:rPr>
          <w:rFonts w:ascii="Cambria" w:hAnsi="Cambria"/>
          <w:sz w:val="22"/>
          <w:szCs w:val="22"/>
          <w:lang w:val="fr-FR"/>
        </w:rPr>
        <w:t>s</w:t>
      </w:r>
      <w:r w:rsidR="008D4D57" w:rsidRPr="008D4D57">
        <w:rPr>
          <w:rFonts w:ascii="Cambria" w:hAnsi="Cambria"/>
          <w:sz w:val="22"/>
          <w:szCs w:val="22"/>
          <w:lang w:val="fr-FR"/>
        </w:rPr>
        <w:t xml:space="preserve"> microbiologique</w:t>
      </w:r>
      <w:r w:rsidR="00BF1BA0">
        <w:rPr>
          <w:rFonts w:ascii="Cambria" w:hAnsi="Cambria"/>
          <w:sz w:val="22"/>
          <w:szCs w:val="22"/>
          <w:lang w:val="fr-FR"/>
        </w:rPr>
        <w:t>s. Il faut noter aussi que</w:t>
      </w:r>
      <w:r w:rsidR="008D4D57" w:rsidRPr="008D4D57">
        <w:rPr>
          <w:rFonts w:ascii="Cambria" w:hAnsi="Cambria"/>
          <w:sz w:val="22"/>
          <w:szCs w:val="22"/>
          <w:lang w:val="fr-FR"/>
        </w:rPr>
        <w:t xml:space="preserve"> </w:t>
      </w:r>
      <w:r w:rsidR="007F7214">
        <w:rPr>
          <w:rFonts w:ascii="Cambria" w:hAnsi="Cambria"/>
          <w:sz w:val="22"/>
          <w:szCs w:val="22"/>
          <w:lang w:val="fr-FR"/>
        </w:rPr>
        <w:t xml:space="preserve">parmi </w:t>
      </w:r>
      <w:r w:rsidR="00BF1BA0">
        <w:rPr>
          <w:rFonts w:ascii="Cambria" w:hAnsi="Cambria"/>
          <w:sz w:val="22"/>
          <w:szCs w:val="22"/>
          <w:lang w:val="fr-FR"/>
        </w:rPr>
        <w:t>ce</w:t>
      </w:r>
      <w:r w:rsidR="008D3B9F">
        <w:rPr>
          <w:rFonts w:ascii="Cambria" w:hAnsi="Cambria"/>
          <w:sz w:val="22"/>
          <w:szCs w:val="22"/>
          <w:lang w:val="fr-FR"/>
        </w:rPr>
        <w:t>s</w:t>
      </w:r>
      <w:r w:rsidR="00BF1BA0">
        <w:rPr>
          <w:rFonts w:ascii="Cambria" w:hAnsi="Cambria"/>
          <w:sz w:val="22"/>
          <w:szCs w:val="22"/>
          <w:lang w:val="fr-FR"/>
        </w:rPr>
        <w:t xml:space="preserve"> groupe</w:t>
      </w:r>
      <w:r w:rsidR="008D3B9F">
        <w:rPr>
          <w:rFonts w:ascii="Cambria" w:hAnsi="Cambria"/>
          <w:sz w:val="22"/>
          <w:szCs w:val="22"/>
          <w:lang w:val="fr-FR"/>
        </w:rPr>
        <w:t>s</w:t>
      </w:r>
      <w:r w:rsidR="00BF1BA0">
        <w:rPr>
          <w:rFonts w:ascii="Cambria" w:hAnsi="Cambria"/>
          <w:sz w:val="22"/>
          <w:szCs w:val="22"/>
          <w:lang w:val="fr-FR"/>
        </w:rPr>
        <w:t xml:space="preserve"> d’enfants,</w:t>
      </w:r>
      <w:r w:rsidR="007F7214">
        <w:rPr>
          <w:rFonts w:ascii="Cambria" w:hAnsi="Cambria"/>
          <w:sz w:val="22"/>
          <w:szCs w:val="22"/>
          <w:lang w:val="fr-FR"/>
        </w:rPr>
        <w:t xml:space="preserve"> la grande majorité</w:t>
      </w:r>
      <w:r w:rsidR="008D4D57" w:rsidRPr="008D4D57">
        <w:rPr>
          <w:rFonts w:ascii="Cambria" w:hAnsi="Cambria"/>
          <w:sz w:val="22"/>
          <w:szCs w:val="22"/>
          <w:lang w:val="fr-FR"/>
        </w:rPr>
        <w:t xml:space="preserve"> </w:t>
      </w:r>
      <w:r w:rsidR="008D3B9F">
        <w:rPr>
          <w:rFonts w:ascii="Cambria" w:hAnsi="Cambria"/>
          <w:sz w:val="22"/>
          <w:szCs w:val="22"/>
          <w:lang w:val="fr-FR"/>
        </w:rPr>
        <w:t>avaient besoin</w:t>
      </w:r>
      <w:r w:rsidR="008D4D57" w:rsidRPr="008D4D57">
        <w:rPr>
          <w:rFonts w:ascii="Cambria" w:hAnsi="Cambria"/>
          <w:sz w:val="22"/>
          <w:szCs w:val="22"/>
          <w:lang w:val="fr-FR"/>
        </w:rPr>
        <w:t xml:space="preserve"> de traitements</w:t>
      </w:r>
      <w:r w:rsidR="007F7214">
        <w:rPr>
          <w:rFonts w:ascii="Cambria" w:hAnsi="Cambria"/>
          <w:sz w:val="22"/>
          <w:szCs w:val="22"/>
          <w:lang w:val="fr-FR"/>
        </w:rPr>
        <w:t xml:space="preserve"> d’antibiotiques</w:t>
      </w:r>
      <w:r w:rsidR="008D4D57" w:rsidRPr="008D4D57">
        <w:rPr>
          <w:rFonts w:ascii="Cambria" w:hAnsi="Cambria"/>
          <w:sz w:val="22"/>
          <w:szCs w:val="22"/>
          <w:lang w:val="fr-FR"/>
        </w:rPr>
        <w:t xml:space="preserve">. Ces maladies fébriles </w:t>
      </w:r>
      <w:r w:rsidR="008D3B9F">
        <w:rPr>
          <w:rFonts w:ascii="Cambria" w:hAnsi="Cambria"/>
          <w:sz w:val="22"/>
          <w:szCs w:val="22"/>
          <w:lang w:val="fr-FR"/>
        </w:rPr>
        <w:t>passent inaperçues à cause</w:t>
      </w:r>
      <w:r w:rsidR="008D4D57" w:rsidRPr="008D4D57">
        <w:rPr>
          <w:rFonts w:ascii="Cambria" w:hAnsi="Cambria"/>
          <w:sz w:val="22"/>
          <w:szCs w:val="22"/>
          <w:lang w:val="fr-FR"/>
        </w:rPr>
        <w:t xml:space="preserve"> </w:t>
      </w:r>
      <w:r w:rsidR="007F7214">
        <w:rPr>
          <w:rFonts w:ascii="Cambria" w:hAnsi="Cambria"/>
          <w:sz w:val="22"/>
          <w:szCs w:val="22"/>
          <w:lang w:val="fr-FR"/>
        </w:rPr>
        <w:t>du fait que</w:t>
      </w:r>
      <w:r w:rsidR="008D4D57" w:rsidRPr="008D4D57">
        <w:rPr>
          <w:rFonts w:ascii="Cambria" w:hAnsi="Cambria"/>
          <w:sz w:val="22"/>
          <w:szCs w:val="22"/>
          <w:lang w:val="fr-FR"/>
        </w:rPr>
        <w:t xml:space="preserve"> le diagnostic </w:t>
      </w:r>
      <w:r w:rsidR="008D3B9F">
        <w:rPr>
          <w:rFonts w:ascii="Cambria" w:hAnsi="Cambria"/>
          <w:sz w:val="22"/>
          <w:szCs w:val="22"/>
          <w:lang w:val="fr-FR"/>
        </w:rPr>
        <w:t>e</w:t>
      </w:r>
      <w:r w:rsidR="007F7214">
        <w:rPr>
          <w:rFonts w:ascii="Cambria" w:hAnsi="Cambria"/>
          <w:sz w:val="22"/>
          <w:szCs w:val="22"/>
          <w:lang w:val="fr-FR"/>
        </w:rPr>
        <w:t>s</w:t>
      </w:r>
      <w:r w:rsidR="008D3B9F">
        <w:rPr>
          <w:rFonts w:ascii="Cambria" w:hAnsi="Cambria"/>
          <w:sz w:val="22"/>
          <w:szCs w:val="22"/>
          <w:lang w:val="fr-FR"/>
        </w:rPr>
        <w:t>t</w:t>
      </w:r>
      <w:r w:rsidR="008D4D57" w:rsidRPr="008D4D57">
        <w:rPr>
          <w:rFonts w:ascii="Cambria" w:hAnsi="Cambria"/>
          <w:sz w:val="22"/>
          <w:szCs w:val="22"/>
          <w:lang w:val="fr-FR"/>
        </w:rPr>
        <w:t xml:space="preserve"> </w:t>
      </w:r>
      <w:r w:rsidR="007F7214">
        <w:rPr>
          <w:rFonts w:ascii="Cambria" w:hAnsi="Cambria"/>
          <w:sz w:val="22"/>
          <w:szCs w:val="22"/>
          <w:lang w:val="fr-FR"/>
        </w:rPr>
        <w:t>seule</w:t>
      </w:r>
      <w:r w:rsidR="008D4D57" w:rsidRPr="008D4D57">
        <w:rPr>
          <w:rFonts w:ascii="Cambria" w:hAnsi="Cambria"/>
          <w:sz w:val="22"/>
          <w:szCs w:val="22"/>
          <w:lang w:val="fr-FR"/>
        </w:rPr>
        <w:t>ment</w:t>
      </w:r>
      <w:r w:rsidR="008D3B9F">
        <w:rPr>
          <w:rFonts w:ascii="Cambria" w:hAnsi="Cambria"/>
          <w:sz w:val="22"/>
          <w:szCs w:val="22"/>
          <w:lang w:val="fr-FR"/>
        </w:rPr>
        <w:t xml:space="preserve"> basé</w:t>
      </w:r>
      <w:r w:rsidR="008D4D57" w:rsidRPr="008D4D57">
        <w:rPr>
          <w:rFonts w:ascii="Cambria" w:hAnsi="Cambria"/>
          <w:sz w:val="22"/>
          <w:szCs w:val="22"/>
          <w:lang w:val="fr-FR"/>
        </w:rPr>
        <w:t xml:space="preserve"> sur </w:t>
      </w:r>
      <w:r w:rsidR="008D3B9F">
        <w:rPr>
          <w:rFonts w:ascii="Cambria" w:hAnsi="Cambria"/>
          <w:sz w:val="22"/>
          <w:szCs w:val="22"/>
          <w:lang w:val="fr-FR"/>
        </w:rPr>
        <w:t>l</w:t>
      </w:r>
      <w:r w:rsidR="008D4D57" w:rsidRPr="008D4D57">
        <w:rPr>
          <w:rFonts w:ascii="Cambria" w:hAnsi="Cambria"/>
          <w:sz w:val="22"/>
          <w:szCs w:val="22"/>
          <w:lang w:val="fr-FR"/>
        </w:rPr>
        <w:t xml:space="preserve">es signes cliniques, </w:t>
      </w:r>
      <w:r w:rsidR="008D3B9F">
        <w:rPr>
          <w:rFonts w:ascii="Cambria" w:hAnsi="Cambria"/>
          <w:sz w:val="22"/>
          <w:szCs w:val="22"/>
          <w:lang w:val="fr-FR"/>
        </w:rPr>
        <w:t xml:space="preserve">les </w:t>
      </w:r>
      <w:r w:rsidR="008D4D57" w:rsidRPr="008D4D57">
        <w:rPr>
          <w:rFonts w:ascii="Cambria" w:hAnsi="Cambria"/>
          <w:sz w:val="22"/>
          <w:szCs w:val="22"/>
          <w:lang w:val="fr-FR"/>
        </w:rPr>
        <w:t xml:space="preserve">symptômes et </w:t>
      </w:r>
      <w:r w:rsidR="007F7214">
        <w:rPr>
          <w:rFonts w:ascii="Cambria" w:hAnsi="Cambria"/>
          <w:sz w:val="22"/>
          <w:szCs w:val="22"/>
          <w:lang w:val="fr-FR"/>
        </w:rPr>
        <w:t>d</w:t>
      </w:r>
      <w:r w:rsidR="008D4D57" w:rsidRPr="008D4D57">
        <w:rPr>
          <w:rFonts w:ascii="Cambria" w:hAnsi="Cambria"/>
          <w:sz w:val="22"/>
          <w:szCs w:val="22"/>
          <w:lang w:val="fr-FR"/>
        </w:rPr>
        <w:t xml:space="preserve">es résultats du </w:t>
      </w:r>
      <w:r w:rsidR="005D309B">
        <w:rPr>
          <w:rFonts w:ascii="Cambria" w:hAnsi="Cambria"/>
          <w:sz w:val="22"/>
          <w:szCs w:val="22"/>
          <w:lang w:val="fr-FR"/>
        </w:rPr>
        <w:t>TDR</w:t>
      </w:r>
      <w:r w:rsidR="009D5A12">
        <w:rPr>
          <w:rFonts w:ascii="Cambria" w:hAnsi="Cambria"/>
          <w:sz w:val="22"/>
          <w:szCs w:val="22"/>
          <w:lang w:val="fr-FR"/>
        </w:rPr>
        <w:t xml:space="preserve"> </w:t>
      </w:r>
      <w:r w:rsidR="008D3B9F" w:rsidRPr="009D5A12">
        <w:rPr>
          <w:rFonts w:ascii="Cambria" w:hAnsi="Cambria"/>
          <w:i/>
          <w:iCs/>
          <w:sz w:val="22"/>
          <w:szCs w:val="22"/>
          <w:lang w:val="fr-FR"/>
        </w:rPr>
        <w:t>Pf</w:t>
      </w:r>
      <w:r w:rsidR="008D3B9F" w:rsidRPr="008D4D57">
        <w:rPr>
          <w:rFonts w:ascii="Cambria" w:hAnsi="Cambria"/>
          <w:sz w:val="22"/>
          <w:szCs w:val="22"/>
          <w:lang w:val="fr-FR"/>
        </w:rPr>
        <w:t>-HRP 2</w:t>
      </w:r>
      <w:r w:rsidR="008D3B9F">
        <w:rPr>
          <w:rFonts w:ascii="Cambria" w:hAnsi="Cambria"/>
          <w:sz w:val="22"/>
          <w:szCs w:val="22"/>
          <w:lang w:val="fr-FR"/>
        </w:rPr>
        <w:t xml:space="preserve"> </w:t>
      </w:r>
      <w:r w:rsidR="009D5A12">
        <w:rPr>
          <w:rFonts w:ascii="Cambria" w:hAnsi="Cambria"/>
          <w:sz w:val="22"/>
          <w:szCs w:val="22"/>
          <w:lang w:val="fr-FR"/>
        </w:rPr>
        <w:t>du paludisme</w:t>
      </w:r>
      <w:r w:rsidR="008D4D57" w:rsidRPr="008D4D57">
        <w:rPr>
          <w:rFonts w:ascii="Cambria" w:hAnsi="Cambria"/>
          <w:sz w:val="22"/>
          <w:szCs w:val="22"/>
          <w:lang w:val="fr-FR"/>
        </w:rPr>
        <w:t>.</w:t>
      </w:r>
      <w:r w:rsidR="007F7214">
        <w:rPr>
          <w:rFonts w:ascii="Cambria" w:hAnsi="Cambria"/>
          <w:sz w:val="22"/>
          <w:szCs w:val="22"/>
          <w:lang w:val="fr-FR"/>
        </w:rPr>
        <w:t xml:space="preserve"> La décision de</w:t>
      </w:r>
      <w:r w:rsidR="008D4D57" w:rsidRPr="008D4D57">
        <w:rPr>
          <w:rFonts w:ascii="Cambria" w:hAnsi="Cambria"/>
          <w:sz w:val="22"/>
          <w:szCs w:val="22"/>
          <w:lang w:val="fr-FR"/>
        </w:rPr>
        <w:t xml:space="preserve"> </w:t>
      </w:r>
      <w:r w:rsidR="007F7214">
        <w:rPr>
          <w:rFonts w:ascii="Cambria" w:hAnsi="Cambria"/>
          <w:sz w:val="22"/>
          <w:szCs w:val="22"/>
          <w:lang w:val="fr-FR"/>
        </w:rPr>
        <w:t>n</w:t>
      </w:r>
      <w:r w:rsidR="008D4D57" w:rsidRPr="008D4D57">
        <w:rPr>
          <w:rFonts w:ascii="Cambria" w:hAnsi="Cambria"/>
          <w:sz w:val="22"/>
          <w:szCs w:val="22"/>
          <w:lang w:val="fr-FR"/>
        </w:rPr>
        <w:t xml:space="preserve">e pas traiter ces maladies peut être fatal, </w:t>
      </w:r>
      <w:r w:rsidR="007F7214">
        <w:rPr>
          <w:rFonts w:ascii="Cambria" w:hAnsi="Cambria"/>
          <w:sz w:val="22"/>
          <w:szCs w:val="22"/>
          <w:lang w:val="fr-FR"/>
        </w:rPr>
        <w:t>surtout</w:t>
      </w:r>
      <w:r w:rsidR="008D4D57" w:rsidRPr="008D4D57">
        <w:rPr>
          <w:rFonts w:ascii="Cambria" w:hAnsi="Cambria"/>
          <w:sz w:val="22"/>
          <w:szCs w:val="22"/>
          <w:lang w:val="fr-FR"/>
        </w:rPr>
        <w:t xml:space="preserve"> chez </w:t>
      </w:r>
      <w:r w:rsidR="00057B7F">
        <w:rPr>
          <w:rFonts w:ascii="Cambria" w:hAnsi="Cambria"/>
          <w:sz w:val="22"/>
          <w:szCs w:val="22"/>
          <w:lang w:val="fr-FR"/>
        </w:rPr>
        <w:t>c</w:t>
      </w:r>
      <w:r w:rsidR="008D4D57" w:rsidRPr="008D4D57">
        <w:rPr>
          <w:rFonts w:ascii="Cambria" w:hAnsi="Cambria"/>
          <w:sz w:val="22"/>
          <w:szCs w:val="22"/>
          <w:lang w:val="fr-FR"/>
        </w:rPr>
        <w:t xml:space="preserve">es enfants </w:t>
      </w:r>
      <w:r w:rsidR="00057B7F">
        <w:rPr>
          <w:rFonts w:ascii="Cambria" w:hAnsi="Cambria"/>
          <w:sz w:val="22"/>
          <w:szCs w:val="22"/>
          <w:lang w:val="fr-FR"/>
        </w:rPr>
        <w:t xml:space="preserve">qui </w:t>
      </w:r>
      <w:r w:rsidR="008D4D57" w:rsidRPr="008D4D57">
        <w:rPr>
          <w:rFonts w:ascii="Cambria" w:hAnsi="Cambria"/>
          <w:sz w:val="22"/>
          <w:szCs w:val="22"/>
          <w:lang w:val="fr-FR"/>
        </w:rPr>
        <w:t xml:space="preserve">ont </w:t>
      </w:r>
      <w:r w:rsidR="00057B7F">
        <w:rPr>
          <w:rFonts w:ascii="Cambria" w:hAnsi="Cambria"/>
          <w:sz w:val="22"/>
          <w:szCs w:val="22"/>
          <w:lang w:val="fr-FR"/>
        </w:rPr>
        <w:t>un</w:t>
      </w:r>
      <w:r w:rsidR="008D4D57" w:rsidRPr="008D4D57">
        <w:rPr>
          <w:rFonts w:ascii="Cambria" w:hAnsi="Cambria"/>
          <w:sz w:val="22"/>
          <w:szCs w:val="22"/>
          <w:lang w:val="fr-FR"/>
        </w:rPr>
        <w:t xml:space="preserve"> système immunitaire fragile. </w:t>
      </w:r>
      <w:r w:rsidR="00AF35AD">
        <w:rPr>
          <w:rFonts w:ascii="Cambria" w:hAnsi="Cambria"/>
          <w:sz w:val="22"/>
          <w:szCs w:val="22"/>
          <w:lang w:val="fr-FR"/>
        </w:rPr>
        <w:t>Dans ce contexte</w:t>
      </w:r>
      <w:r w:rsidR="008D4D57" w:rsidRPr="008D4D57">
        <w:rPr>
          <w:rFonts w:ascii="Cambria" w:hAnsi="Cambria"/>
          <w:sz w:val="22"/>
          <w:szCs w:val="22"/>
          <w:lang w:val="fr-FR"/>
        </w:rPr>
        <w:t xml:space="preserve">, les </w:t>
      </w:r>
      <w:r w:rsidR="008D4D57" w:rsidRPr="008D4D57">
        <w:rPr>
          <w:rFonts w:ascii="Cambria" w:hAnsi="Cambria"/>
          <w:sz w:val="22"/>
          <w:szCs w:val="22"/>
          <w:lang w:val="fr-FR"/>
        </w:rPr>
        <w:lastRenderedPageBreak/>
        <w:t>agents de santé doivent,</w:t>
      </w:r>
      <w:r w:rsidR="00AF35AD">
        <w:rPr>
          <w:rFonts w:ascii="Cambria" w:hAnsi="Cambria"/>
          <w:sz w:val="22"/>
          <w:szCs w:val="22"/>
          <w:lang w:val="fr-FR"/>
        </w:rPr>
        <w:t xml:space="preserve"> en plus</w:t>
      </w:r>
      <w:r w:rsidR="008D4D57" w:rsidRPr="008D4D57">
        <w:rPr>
          <w:rFonts w:ascii="Cambria" w:hAnsi="Cambria"/>
          <w:sz w:val="22"/>
          <w:szCs w:val="22"/>
          <w:lang w:val="fr-FR"/>
        </w:rPr>
        <w:t xml:space="preserve"> du diagnostic du paludisme, rechercher d'autres causes potentielles d</w:t>
      </w:r>
      <w:r w:rsidR="00544AAA">
        <w:rPr>
          <w:rFonts w:ascii="Cambria" w:hAnsi="Cambria"/>
          <w:sz w:val="22"/>
          <w:szCs w:val="22"/>
          <w:lang w:val="fr-FR"/>
        </w:rPr>
        <w:t xml:space="preserve">es </w:t>
      </w:r>
      <w:r w:rsidR="008D4D57" w:rsidRPr="008D4D57">
        <w:rPr>
          <w:rFonts w:ascii="Cambria" w:hAnsi="Cambria"/>
          <w:sz w:val="22"/>
          <w:szCs w:val="22"/>
          <w:lang w:val="fr-FR"/>
        </w:rPr>
        <w:t>infection</w:t>
      </w:r>
      <w:r w:rsidR="00AF35AD">
        <w:rPr>
          <w:rFonts w:ascii="Cambria" w:hAnsi="Cambria"/>
          <w:sz w:val="22"/>
          <w:szCs w:val="22"/>
          <w:lang w:val="fr-FR"/>
        </w:rPr>
        <w:t>s</w:t>
      </w:r>
      <w:r w:rsidR="008D4D57" w:rsidRPr="008D4D57">
        <w:rPr>
          <w:rFonts w:ascii="Cambria" w:hAnsi="Cambria"/>
          <w:sz w:val="22"/>
          <w:szCs w:val="22"/>
          <w:lang w:val="fr-FR"/>
        </w:rPr>
        <w:t>, comme les maladies bactériennes invasives chez tous les enfants fébriles dans les zones d'endémie palustre. Cela sera particulièrement utile dans les cas où la fièvre ne di</w:t>
      </w:r>
      <w:r w:rsidR="00AF35AD">
        <w:rPr>
          <w:rFonts w:ascii="Cambria" w:hAnsi="Cambria"/>
          <w:sz w:val="22"/>
          <w:szCs w:val="22"/>
          <w:lang w:val="fr-FR"/>
        </w:rPr>
        <w:t>sparait</w:t>
      </w:r>
      <w:r w:rsidR="008D4D57" w:rsidRPr="008D4D57">
        <w:rPr>
          <w:rFonts w:ascii="Cambria" w:hAnsi="Cambria"/>
          <w:sz w:val="22"/>
          <w:szCs w:val="22"/>
          <w:lang w:val="fr-FR"/>
        </w:rPr>
        <w:t xml:space="preserve"> pas après un traitement antipaludéen approprié.</w:t>
      </w:r>
    </w:p>
    <w:p w14:paraId="1E948EB9" w14:textId="77777777" w:rsidR="00BA31E0" w:rsidRDefault="00BA31E0" w:rsidP="008D4D57">
      <w:pPr>
        <w:ind w:left="0" w:firstLine="0"/>
        <w:rPr>
          <w:rFonts w:ascii="Cambria" w:hAnsi="Cambria"/>
          <w:sz w:val="22"/>
          <w:szCs w:val="22"/>
          <w:lang w:val="fr-FR"/>
        </w:rPr>
      </w:pPr>
    </w:p>
    <w:p w14:paraId="55D6257E" w14:textId="7B4BF15D" w:rsidR="001F1899" w:rsidRPr="00176CD3" w:rsidRDefault="003F7C9A" w:rsidP="008D4D57">
      <w:pPr>
        <w:ind w:left="0" w:firstLine="0"/>
        <w:rPr>
          <w:rFonts w:ascii="Cambria" w:hAnsi="Cambria"/>
          <w:sz w:val="22"/>
          <w:szCs w:val="22"/>
          <w:lang w:val="en-US"/>
        </w:rPr>
      </w:pPr>
      <w:r>
        <w:rPr>
          <w:rFonts w:ascii="Cambria" w:hAnsi="Cambria"/>
          <w:sz w:val="22"/>
          <w:szCs w:val="22"/>
          <w:lang w:val="fr-FR"/>
        </w:rPr>
        <w:t>En raison de no</w:t>
      </w:r>
      <w:r w:rsidR="008D39F9">
        <w:rPr>
          <w:rFonts w:ascii="Cambria" w:hAnsi="Cambria"/>
          <w:sz w:val="22"/>
          <w:szCs w:val="22"/>
          <w:lang w:val="fr-FR"/>
        </w:rPr>
        <w:t>s pratiques</w:t>
      </w:r>
      <w:r>
        <w:rPr>
          <w:rFonts w:ascii="Cambria" w:hAnsi="Cambria"/>
          <w:sz w:val="22"/>
          <w:szCs w:val="22"/>
          <w:lang w:val="fr-FR"/>
        </w:rPr>
        <w:t xml:space="preserve"> </w:t>
      </w:r>
      <w:r w:rsidR="00544AAA">
        <w:rPr>
          <w:rFonts w:ascii="Cambria" w:hAnsi="Cambria"/>
          <w:sz w:val="22"/>
          <w:szCs w:val="22"/>
          <w:lang w:val="fr-FR"/>
        </w:rPr>
        <w:t xml:space="preserve">actuelles </w:t>
      </w:r>
      <w:r>
        <w:rPr>
          <w:rFonts w:ascii="Cambria" w:hAnsi="Cambria"/>
          <w:sz w:val="22"/>
          <w:szCs w:val="22"/>
          <w:lang w:val="fr-FR"/>
        </w:rPr>
        <w:t>de diagnosti</w:t>
      </w:r>
      <w:r w:rsidR="00544AAA">
        <w:rPr>
          <w:rFonts w:ascii="Cambria" w:hAnsi="Cambria"/>
          <w:sz w:val="22"/>
          <w:szCs w:val="22"/>
          <w:lang w:val="fr-FR"/>
        </w:rPr>
        <w:t>c</w:t>
      </w:r>
      <w:r w:rsidR="008D4D57" w:rsidRPr="008D4D57">
        <w:rPr>
          <w:rFonts w:ascii="Cambria" w:hAnsi="Cambria"/>
          <w:sz w:val="22"/>
          <w:szCs w:val="22"/>
          <w:lang w:val="fr-FR"/>
        </w:rPr>
        <w:t xml:space="preserve">, les agents de santé ont tendance à prescrire </w:t>
      </w:r>
      <w:r w:rsidR="00544AAA">
        <w:rPr>
          <w:rFonts w:ascii="Cambria" w:hAnsi="Cambria"/>
          <w:sz w:val="22"/>
          <w:szCs w:val="22"/>
          <w:lang w:val="fr-FR"/>
        </w:rPr>
        <w:t xml:space="preserve">à la fois </w:t>
      </w:r>
      <w:r w:rsidR="008D4D57" w:rsidRPr="008D4D57">
        <w:rPr>
          <w:rFonts w:ascii="Cambria" w:hAnsi="Cambria"/>
          <w:sz w:val="22"/>
          <w:szCs w:val="22"/>
          <w:lang w:val="fr-FR"/>
        </w:rPr>
        <w:t>des antibiotiques e</w:t>
      </w:r>
      <w:r>
        <w:rPr>
          <w:rFonts w:ascii="Cambria" w:hAnsi="Cambria"/>
          <w:sz w:val="22"/>
          <w:szCs w:val="22"/>
          <w:lang w:val="fr-FR"/>
        </w:rPr>
        <w:t>t</w:t>
      </w:r>
      <w:r w:rsidR="008D4D57" w:rsidRPr="008D4D57">
        <w:rPr>
          <w:rFonts w:ascii="Cambria" w:hAnsi="Cambria"/>
          <w:sz w:val="22"/>
          <w:szCs w:val="22"/>
          <w:lang w:val="fr-FR"/>
        </w:rPr>
        <w:t xml:space="preserve"> des antipaludéens</w:t>
      </w:r>
      <w:r>
        <w:rPr>
          <w:rFonts w:ascii="Cambria" w:hAnsi="Cambria"/>
          <w:sz w:val="22"/>
          <w:szCs w:val="22"/>
          <w:lang w:val="fr-FR"/>
        </w:rPr>
        <w:t xml:space="preserve"> dans le but</w:t>
      </w:r>
      <w:r w:rsidR="008D4D57" w:rsidRPr="008D4D57">
        <w:rPr>
          <w:rFonts w:ascii="Cambria" w:hAnsi="Cambria"/>
          <w:sz w:val="22"/>
          <w:szCs w:val="22"/>
          <w:lang w:val="fr-FR"/>
        </w:rPr>
        <w:t xml:space="preserve"> </w:t>
      </w:r>
      <w:r>
        <w:rPr>
          <w:rFonts w:ascii="Cambria" w:hAnsi="Cambria"/>
          <w:sz w:val="22"/>
          <w:szCs w:val="22"/>
          <w:lang w:val="fr-FR"/>
        </w:rPr>
        <w:t>de</w:t>
      </w:r>
      <w:r w:rsidR="008D4D57" w:rsidRPr="008D4D57">
        <w:rPr>
          <w:rFonts w:ascii="Cambria" w:hAnsi="Cambria"/>
          <w:sz w:val="22"/>
          <w:szCs w:val="22"/>
          <w:lang w:val="fr-FR"/>
        </w:rPr>
        <w:t xml:space="preserve"> soulager les enfants fébriles et leurs mères, comme </w:t>
      </w:r>
      <w:r w:rsidR="008D39F9">
        <w:rPr>
          <w:rFonts w:ascii="Cambria" w:hAnsi="Cambria"/>
          <w:sz w:val="22"/>
          <w:szCs w:val="22"/>
          <w:lang w:val="fr-FR"/>
        </w:rPr>
        <w:t>d</w:t>
      </w:r>
      <w:r>
        <w:rPr>
          <w:rFonts w:ascii="Cambria" w:hAnsi="Cambria"/>
          <w:sz w:val="22"/>
          <w:szCs w:val="22"/>
          <w:lang w:val="fr-FR"/>
        </w:rPr>
        <w:t>é</w:t>
      </w:r>
      <w:r w:rsidR="008D39F9">
        <w:rPr>
          <w:rFonts w:ascii="Cambria" w:hAnsi="Cambria"/>
          <w:sz w:val="22"/>
          <w:szCs w:val="22"/>
          <w:lang w:val="fr-FR"/>
        </w:rPr>
        <w:t>crit dans le</w:t>
      </w:r>
      <w:r w:rsidR="008D4D57" w:rsidRPr="008D4D57">
        <w:rPr>
          <w:rFonts w:ascii="Cambria" w:hAnsi="Cambria"/>
          <w:sz w:val="22"/>
          <w:szCs w:val="22"/>
          <w:lang w:val="fr-FR"/>
        </w:rPr>
        <w:t xml:space="preserve"> </w:t>
      </w:r>
      <w:r w:rsidR="008D4D57" w:rsidRPr="00EB183E">
        <w:rPr>
          <w:rFonts w:ascii="Cambria" w:hAnsi="Cambria"/>
          <w:b/>
          <w:bCs/>
          <w:sz w:val="22"/>
          <w:szCs w:val="22"/>
          <w:lang w:val="fr-FR"/>
        </w:rPr>
        <w:t>chapitre 3</w:t>
      </w:r>
      <w:r w:rsidR="008D4D57" w:rsidRPr="008D4D57">
        <w:rPr>
          <w:rFonts w:ascii="Cambria" w:hAnsi="Cambria"/>
          <w:sz w:val="22"/>
          <w:szCs w:val="22"/>
          <w:lang w:val="fr-FR"/>
        </w:rPr>
        <w:t xml:space="preserve">. </w:t>
      </w:r>
      <w:r w:rsidR="004A0609">
        <w:rPr>
          <w:rFonts w:ascii="Cambria" w:hAnsi="Cambria"/>
          <w:sz w:val="22"/>
          <w:szCs w:val="22"/>
          <w:lang w:val="fr-FR"/>
        </w:rPr>
        <w:t>L</w:t>
      </w:r>
      <w:r w:rsidR="008D4D57" w:rsidRPr="008D4D57">
        <w:rPr>
          <w:rFonts w:ascii="Cambria" w:hAnsi="Cambria"/>
          <w:sz w:val="22"/>
          <w:szCs w:val="22"/>
          <w:lang w:val="fr-FR"/>
        </w:rPr>
        <w:t xml:space="preserve">es </w:t>
      </w:r>
      <w:r w:rsidR="008D39F9" w:rsidRPr="008D4D57">
        <w:rPr>
          <w:rFonts w:ascii="Cambria" w:hAnsi="Cambria"/>
          <w:sz w:val="22"/>
          <w:szCs w:val="22"/>
          <w:lang w:val="fr-FR"/>
        </w:rPr>
        <w:t>ré</w:t>
      </w:r>
      <w:r w:rsidR="008D39F9">
        <w:rPr>
          <w:rFonts w:ascii="Cambria" w:hAnsi="Cambria"/>
          <w:sz w:val="22"/>
          <w:szCs w:val="22"/>
          <w:lang w:val="fr-FR"/>
        </w:rPr>
        <w:t>sultats</w:t>
      </w:r>
      <w:r w:rsidR="004A0609">
        <w:rPr>
          <w:rFonts w:ascii="Cambria" w:hAnsi="Cambria"/>
          <w:sz w:val="22"/>
          <w:szCs w:val="22"/>
          <w:lang w:val="fr-FR"/>
        </w:rPr>
        <w:t xml:space="preserve"> de ce chapitre</w:t>
      </w:r>
      <w:r w:rsidR="008D4D57" w:rsidRPr="008D4D57">
        <w:rPr>
          <w:rFonts w:ascii="Cambria" w:hAnsi="Cambria"/>
          <w:sz w:val="22"/>
          <w:szCs w:val="22"/>
          <w:lang w:val="fr-FR"/>
        </w:rPr>
        <w:t xml:space="preserve"> ont montré que les antibiotiques étaient systématiquement prescrits lorsque le paludisme était exclu par le</w:t>
      </w:r>
      <w:r w:rsidR="005D309B">
        <w:rPr>
          <w:rFonts w:ascii="Cambria" w:hAnsi="Cambria"/>
          <w:sz w:val="22"/>
          <w:szCs w:val="22"/>
          <w:lang w:val="fr-FR"/>
        </w:rPr>
        <w:t>s résultats</w:t>
      </w:r>
      <w:r w:rsidR="008D4D57" w:rsidRPr="008D4D57">
        <w:rPr>
          <w:rFonts w:ascii="Cambria" w:hAnsi="Cambria"/>
          <w:sz w:val="22"/>
          <w:szCs w:val="22"/>
          <w:lang w:val="fr-FR"/>
        </w:rPr>
        <w:t xml:space="preserve"> </w:t>
      </w:r>
      <w:r w:rsidR="005F2B45">
        <w:rPr>
          <w:rFonts w:ascii="Cambria" w:hAnsi="Cambria"/>
          <w:sz w:val="22"/>
          <w:szCs w:val="22"/>
          <w:lang w:val="fr-FR"/>
        </w:rPr>
        <w:t xml:space="preserve">du </w:t>
      </w:r>
      <w:r w:rsidR="005D309B">
        <w:rPr>
          <w:rFonts w:ascii="Cambria" w:hAnsi="Cambria"/>
          <w:sz w:val="22"/>
          <w:szCs w:val="22"/>
          <w:lang w:val="fr-FR"/>
        </w:rPr>
        <w:t>T</w:t>
      </w:r>
      <w:r w:rsidR="008D4D57" w:rsidRPr="008D4D57">
        <w:rPr>
          <w:rFonts w:ascii="Cambria" w:hAnsi="Cambria"/>
          <w:sz w:val="22"/>
          <w:szCs w:val="22"/>
          <w:lang w:val="fr-FR"/>
        </w:rPr>
        <w:t>D</w:t>
      </w:r>
      <w:r w:rsidR="005D309B">
        <w:rPr>
          <w:rFonts w:ascii="Cambria" w:hAnsi="Cambria"/>
          <w:sz w:val="22"/>
          <w:szCs w:val="22"/>
          <w:lang w:val="fr-FR"/>
        </w:rPr>
        <w:t>R</w:t>
      </w:r>
      <w:r w:rsidR="004A0609">
        <w:rPr>
          <w:rFonts w:ascii="Cambria" w:hAnsi="Cambria"/>
          <w:sz w:val="22"/>
          <w:szCs w:val="22"/>
          <w:lang w:val="fr-FR"/>
        </w:rPr>
        <w:t>-</w:t>
      </w:r>
      <w:r w:rsidR="004A0609" w:rsidRPr="004A0609">
        <w:rPr>
          <w:rFonts w:ascii="Cambria" w:hAnsi="Cambria"/>
          <w:i/>
          <w:iCs/>
          <w:sz w:val="22"/>
          <w:szCs w:val="22"/>
          <w:lang w:val="fr-FR"/>
        </w:rPr>
        <w:t xml:space="preserve"> </w:t>
      </w:r>
      <w:r w:rsidR="004A0609" w:rsidRPr="003853BC">
        <w:rPr>
          <w:rFonts w:ascii="Cambria" w:hAnsi="Cambria"/>
          <w:i/>
          <w:iCs/>
          <w:sz w:val="22"/>
          <w:szCs w:val="22"/>
          <w:lang w:val="fr-FR"/>
        </w:rPr>
        <w:t>Pf-</w:t>
      </w:r>
      <w:r w:rsidR="004A0609" w:rsidRPr="008D4D57">
        <w:rPr>
          <w:rFonts w:ascii="Cambria" w:hAnsi="Cambria"/>
          <w:sz w:val="22"/>
          <w:szCs w:val="22"/>
          <w:lang w:val="fr-FR"/>
        </w:rPr>
        <w:t>HRP-2</w:t>
      </w:r>
      <w:r w:rsidR="008D4D57" w:rsidRPr="008D4D57">
        <w:rPr>
          <w:rFonts w:ascii="Cambria" w:hAnsi="Cambria"/>
          <w:sz w:val="22"/>
          <w:szCs w:val="22"/>
          <w:lang w:val="fr-FR"/>
        </w:rPr>
        <w:t xml:space="preserve"> </w:t>
      </w:r>
      <w:r w:rsidR="005F2B45">
        <w:rPr>
          <w:rFonts w:ascii="Cambria" w:hAnsi="Cambria"/>
          <w:sz w:val="22"/>
          <w:szCs w:val="22"/>
          <w:lang w:val="fr-FR"/>
        </w:rPr>
        <w:t>du paludisme</w:t>
      </w:r>
      <w:r w:rsidR="008D4D57" w:rsidRPr="008D4D57">
        <w:rPr>
          <w:rFonts w:ascii="Cambria" w:hAnsi="Cambria"/>
          <w:sz w:val="22"/>
          <w:szCs w:val="22"/>
          <w:lang w:val="fr-FR"/>
        </w:rPr>
        <w:t xml:space="preserve">. Cela est dû en partie au fait que les agents de santé ont tendance à bien respecter les résultats des </w:t>
      </w:r>
      <w:r w:rsidR="00BA31E0">
        <w:rPr>
          <w:rFonts w:ascii="Cambria" w:hAnsi="Cambria"/>
          <w:sz w:val="22"/>
          <w:szCs w:val="22"/>
          <w:lang w:val="fr-FR"/>
        </w:rPr>
        <w:t>TDR</w:t>
      </w:r>
      <w:r w:rsidR="00BA31E0" w:rsidRPr="008D4D57">
        <w:rPr>
          <w:rFonts w:ascii="Cambria" w:hAnsi="Cambria"/>
          <w:sz w:val="22"/>
          <w:szCs w:val="22"/>
          <w:lang w:val="fr-FR"/>
        </w:rPr>
        <w:t>s :</w:t>
      </w:r>
      <w:r w:rsidR="008D4D57" w:rsidRPr="008D4D57">
        <w:rPr>
          <w:rFonts w:ascii="Cambria" w:hAnsi="Cambria"/>
          <w:sz w:val="22"/>
          <w:szCs w:val="22"/>
          <w:lang w:val="fr-FR"/>
        </w:rPr>
        <w:t xml:space="preserve"> c'est-à-dire </w:t>
      </w:r>
      <w:r w:rsidR="009A45E4">
        <w:rPr>
          <w:rFonts w:ascii="Cambria" w:hAnsi="Cambria"/>
          <w:sz w:val="22"/>
          <w:szCs w:val="22"/>
          <w:lang w:val="fr-FR"/>
        </w:rPr>
        <w:t xml:space="preserve">que les antipaludéens sont fournis </w:t>
      </w:r>
      <w:r w:rsidR="008D4D57" w:rsidRPr="008D4D57">
        <w:rPr>
          <w:rFonts w:ascii="Cambria" w:hAnsi="Cambria"/>
          <w:sz w:val="22"/>
          <w:szCs w:val="22"/>
          <w:lang w:val="fr-FR"/>
        </w:rPr>
        <w:t>lorsque le test est positif, et non</w:t>
      </w:r>
      <w:r w:rsidR="009A45E4">
        <w:rPr>
          <w:rFonts w:ascii="Cambria" w:hAnsi="Cambria"/>
          <w:sz w:val="22"/>
          <w:szCs w:val="22"/>
          <w:lang w:val="fr-FR"/>
        </w:rPr>
        <w:t>,</w:t>
      </w:r>
      <w:r w:rsidR="008D4D57" w:rsidRPr="008D4D57">
        <w:rPr>
          <w:rFonts w:ascii="Cambria" w:hAnsi="Cambria"/>
          <w:sz w:val="22"/>
          <w:szCs w:val="22"/>
          <w:lang w:val="fr-FR"/>
        </w:rPr>
        <w:t xml:space="preserve"> lorsqu'il est négatif. Cependant, l'indisponibilité d'outils de diagnostic appropriés p</w:t>
      </w:r>
      <w:r w:rsidR="004A0609">
        <w:rPr>
          <w:rFonts w:ascii="Cambria" w:hAnsi="Cambria"/>
          <w:sz w:val="22"/>
          <w:szCs w:val="22"/>
          <w:lang w:val="fr-FR"/>
        </w:rPr>
        <w:t>our</w:t>
      </w:r>
      <w:r w:rsidR="008D4D57" w:rsidRPr="008D4D57">
        <w:rPr>
          <w:rFonts w:ascii="Cambria" w:hAnsi="Cambria"/>
          <w:sz w:val="22"/>
          <w:szCs w:val="22"/>
          <w:lang w:val="fr-FR"/>
        </w:rPr>
        <w:t xml:space="preserve"> confirmer </w:t>
      </w:r>
      <w:r w:rsidR="004A0609">
        <w:rPr>
          <w:rFonts w:ascii="Cambria" w:hAnsi="Cambria"/>
          <w:sz w:val="22"/>
          <w:szCs w:val="22"/>
          <w:lang w:val="fr-FR"/>
        </w:rPr>
        <w:t xml:space="preserve">les </w:t>
      </w:r>
      <w:r w:rsidR="008D4D57" w:rsidRPr="008D4D57">
        <w:rPr>
          <w:rFonts w:ascii="Cambria" w:hAnsi="Cambria"/>
          <w:sz w:val="22"/>
          <w:szCs w:val="22"/>
          <w:lang w:val="fr-FR"/>
        </w:rPr>
        <w:t xml:space="preserve">autres étiologies </w:t>
      </w:r>
      <w:r w:rsidR="004A0609">
        <w:rPr>
          <w:rFonts w:ascii="Cambria" w:hAnsi="Cambria"/>
          <w:sz w:val="22"/>
          <w:szCs w:val="22"/>
          <w:lang w:val="fr-FR"/>
        </w:rPr>
        <w:t>de fièvre non</w:t>
      </w:r>
      <w:r w:rsidR="008D4D57" w:rsidRPr="008D4D57">
        <w:rPr>
          <w:rFonts w:ascii="Cambria" w:hAnsi="Cambria"/>
          <w:sz w:val="22"/>
          <w:szCs w:val="22"/>
          <w:lang w:val="fr-FR"/>
        </w:rPr>
        <w:t xml:space="preserve"> palu</w:t>
      </w:r>
      <w:r w:rsidR="004A0609">
        <w:rPr>
          <w:rFonts w:ascii="Cambria" w:hAnsi="Cambria"/>
          <w:sz w:val="22"/>
          <w:szCs w:val="22"/>
          <w:lang w:val="fr-FR"/>
        </w:rPr>
        <w:t>str</w:t>
      </w:r>
      <w:r w:rsidR="008D4D57" w:rsidRPr="008D4D57">
        <w:rPr>
          <w:rFonts w:ascii="Cambria" w:hAnsi="Cambria"/>
          <w:sz w:val="22"/>
          <w:szCs w:val="22"/>
          <w:lang w:val="fr-FR"/>
        </w:rPr>
        <w:t>e entraîne la prescription non corroborée d'antibiotiques, ce qui contribue à l'émergence de résistances. Par conséquent, pour faire face à cette préoccupation, il est crucial de développer des tests pour d</w:t>
      </w:r>
      <w:r w:rsidR="009A45E4">
        <w:rPr>
          <w:rFonts w:ascii="Cambria" w:hAnsi="Cambria"/>
          <w:sz w:val="22"/>
          <w:szCs w:val="22"/>
          <w:lang w:val="fr-FR"/>
        </w:rPr>
        <w:t>iscrimin</w:t>
      </w:r>
      <w:r w:rsidR="008D4D57" w:rsidRPr="008D4D57">
        <w:rPr>
          <w:rFonts w:ascii="Cambria" w:hAnsi="Cambria"/>
          <w:sz w:val="22"/>
          <w:szCs w:val="22"/>
          <w:lang w:val="fr-FR"/>
        </w:rPr>
        <w:t xml:space="preserve">er </w:t>
      </w:r>
      <w:r w:rsidR="004A0609">
        <w:rPr>
          <w:rFonts w:ascii="Cambria" w:hAnsi="Cambria"/>
          <w:sz w:val="22"/>
          <w:szCs w:val="22"/>
          <w:lang w:val="fr-FR"/>
        </w:rPr>
        <w:t xml:space="preserve">les </w:t>
      </w:r>
      <w:r w:rsidR="008D4D57" w:rsidRPr="008D4D57">
        <w:rPr>
          <w:rFonts w:ascii="Cambria" w:hAnsi="Cambria"/>
          <w:sz w:val="22"/>
          <w:szCs w:val="22"/>
          <w:lang w:val="fr-FR"/>
        </w:rPr>
        <w:t xml:space="preserve">autres causes de fièvre </w:t>
      </w:r>
      <w:r w:rsidR="009A45E4">
        <w:rPr>
          <w:rFonts w:ascii="Cambria" w:hAnsi="Cambria"/>
          <w:sz w:val="22"/>
          <w:szCs w:val="22"/>
          <w:lang w:val="fr-FR"/>
        </w:rPr>
        <w:t xml:space="preserve">afin de </w:t>
      </w:r>
      <w:r w:rsidR="008D4D57" w:rsidRPr="008D4D57">
        <w:rPr>
          <w:rFonts w:ascii="Cambria" w:hAnsi="Cambria"/>
          <w:sz w:val="22"/>
          <w:szCs w:val="22"/>
          <w:lang w:val="fr-FR"/>
        </w:rPr>
        <w:t>guider les prescriptions d'antibiotiques et</w:t>
      </w:r>
      <w:r w:rsidR="009A45E4">
        <w:rPr>
          <w:rFonts w:ascii="Cambria" w:hAnsi="Cambria"/>
          <w:sz w:val="22"/>
          <w:szCs w:val="22"/>
          <w:lang w:val="fr-FR"/>
        </w:rPr>
        <w:t xml:space="preserve"> de</w:t>
      </w:r>
      <w:r w:rsidR="008D4D57" w:rsidRPr="008D4D57">
        <w:rPr>
          <w:rFonts w:ascii="Cambria" w:hAnsi="Cambria"/>
          <w:sz w:val="22"/>
          <w:szCs w:val="22"/>
          <w:lang w:val="fr-FR"/>
        </w:rPr>
        <w:t xml:space="preserve"> réduire la propagation de la résistance aux antibiotiques.</w:t>
      </w:r>
    </w:p>
    <w:p w14:paraId="533E0C72" w14:textId="45F8A1E0" w:rsidR="008D4D57" w:rsidRDefault="008D4D57" w:rsidP="008D4D57">
      <w:pPr>
        <w:ind w:left="0" w:firstLine="0"/>
        <w:rPr>
          <w:rFonts w:ascii="Cambria" w:hAnsi="Cambria"/>
          <w:sz w:val="22"/>
          <w:szCs w:val="22"/>
          <w:lang w:val="fr-FR"/>
        </w:rPr>
      </w:pPr>
      <w:r w:rsidRPr="008D4D57">
        <w:rPr>
          <w:rFonts w:ascii="Cambria" w:hAnsi="Cambria"/>
          <w:sz w:val="22"/>
          <w:szCs w:val="22"/>
          <w:lang w:val="fr-FR"/>
        </w:rPr>
        <w:t xml:space="preserve">La prescription </w:t>
      </w:r>
      <w:r w:rsidR="001F1899">
        <w:rPr>
          <w:rFonts w:ascii="Cambria" w:hAnsi="Cambria"/>
          <w:sz w:val="22"/>
          <w:szCs w:val="22"/>
          <w:lang w:val="fr-FR"/>
        </w:rPr>
        <w:t xml:space="preserve">abusive et non adéquate </w:t>
      </w:r>
      <w:r w:rsidRPr="008D4D57">
        <w:rPr>
          <w:rFonts w:ascii="Cambria" w:hAnsi="Cambria"/>
          <w:sz w:val="22"/>
          <w:szCs w:val="22"/>
          <w:lang w:val="fr-FR"/>
        </w:rPr>
        <w:t>d'antimicrobiens peut nuire considérablement à l'efficacité des antibiotiques</w:t>
      </w:r>
      <w:r w:rsidR="00D83780">
        <w:rPr>
          <w:rFonts w:ascii="Cambria" w:hAnsi="Cambria"/>
          <w:sz w:val="22"/>
          <w:szCs w:val="22"/>
          <w:lang w:val="fr-FR"/>
        </w:rPr>
        <w:t xml:space="preserve"> comme</w:t>
      </w:r>
      <w:r w:rsidRPr="008D4D57">
        <w:rPr>
          <w:rFonts w:ascii="Cambria" w:hAnsi="Cambria"/>
          <w:sz w:val="22"/>
          <w:szCs w:val="22"/>
          <w:lang w:val="fr-FR"/>
        </w:rPr>
        <w:t xml:space="preserve"> </w:t>
      </w:r>
      <w:r w:rsidR="00AB6606">
        <w:rPr>
          <w:rFonts w:ascii="Cambria" w:hAnsi="Cambria"/>
          <w:sz w:val="22"/>
          <w:szCs w:val="22"/>
          <w:lang w:val="fr-FR"/>
        </w:rPr>
        <w:t xml:space="preserve">le montrent </w:t>
      </w:r>
      <w:r w:rsidRPr="008D4D57">
        <w:rPr>
          <w:rFonts w:ascii="Cambria" w:hAnsi="Cambria"/>
          <w:sz w:val="22"/>
          <w:szCs w:val="22"/>
          <w:lang w:val="fr-FR"/>
        </w:rPr>
        <w:t>les</w:t>
      </w:r>
      <w:r w:rsidR="001A3BF2">
        <w:rPr>
          <w:rFonts w:ascii="Cambria" w:hAnsi="Cambria"/>
          <w:sz w:val="22"/>
          <w:szCs w:val="22"/>
          <w:lang w:val="fr-FR"/>
        </w:rPr>
        <w:t xml:space="preserve"> données des</w:t>
      </w:r>
      <w:r w:rsidRPr="008D4D57">
        <w:rPr>
          <w:rFonts w:ascii="Cambria" w:hAnsi="Cambria"/>
          <w:sz w:val="22"/>
          <w:szCs w:val="22"/>
          <w:lang w:val="fr-FR"/>
        </w:rPr>
        <w:t xml:space="preserve"> </w:t>
      </w:r>
      <w:r w:rsidRPr="00EB183E">
        <w:rPr>
          <w:rFonts w:ascii="Cambria" w:hAnsi="Cambria"/>
          <w:b/>
          <w:bCs/>
          <w:sz w:val="22"/>
          <w:szCs w:val="22"/>
          <w:lang w:val="fr-FR"/>
        </w:rPr>
        <w:t>chapitres 4</w:t>
      </w:r>
      <w:r w:rsidRPr="008D4D57">
        <w:rPr>
          <w:rFonts w:ascii="Cambria" w:hAnsi="Cambria"/>
          <w:sz w:val="22"/>
          <w:szCs w:val="22"/>
          <w:lang w:val="fr-FR"/>
        </w:rPr>
        <w:t xml:space="preserve"> et </w:t>
      </w:r>
      <w:r w:rsidRPr="00EB183E">
        <w:rPr>
          <w:rFonts w:ascii="Cambria" w:hAnsi="Cambria"/>
          <w:b/>
          <w:bCs/>
          <w:sz w:val="22"/>
          <w:szCs w:val="22"/>
          <w:lang w:val="fr-FR"/>
        </w:rPr>
        <w:t xml:space="preserve">5 </w:t>
      </w:r>
      <w:r w:rsidRPr="008D4D57">
        <w:rPr>
          <w:rFonts w:ascii="Cambria" w:hAnsi="Cambria"/>
          <w:sz w:val="22"/>
          <w:szCs w:val="22"/>
          <w:lang w:val="fr-FR"/>
        </w:rPr>
        <w:t xml:space="preserve">de cette thèse. </w:t>
      </w:r>
      <w:r w:rsidR="00176CD3" w:rsidRPr="008D4D57">
        <w:rPr>
          <w:rFonts w:ascii="Cambria" w:hAnsi="Cambria"/>
          <w:sz w:val="22"/>
          <w:szCs w:val="22"/>
          <w:lang w:val="fr-FR"/>
        </w:rPr>
        <w:t>D</w:t>
      </w:r>
      <w:r w:rsidR="00D83780" w:rsidRPr="008D4D57">
        <w:rPr>
          <w:rFonts w:ascii="Cambria" w:hAnsi="Cambria"/>
          <w:sz w:val="22"/>
          <w:szCs w:val="22"/>
          <w:lang w:val="fr-FR"/>
        </w:rPr>
        <w:t xml:space="preserve">es </w:t>
      </w:r>
      <w:r w:rsidR="00AB6606">
        <w:rPr>
          <w:rFonts w:ascii="Cambria" w:hAnsi="Cambria"/>
          <w:sz w:val="22"/>
          <w:szCs w:val="22"/>
          <w:lang w:val="fr-FR"/>
        </w:rPr>
        <w:t>taux</w:t>
      </w:r>
      <w:r w:rsidR="00176CD3">
        <w:rPr>
          <w:rFonts w:ascii="Cambria" w:hAnsi="Cambria"/>
          <w:sz w:val="22"/>
          <w:szCs w:val="22"/>
          <w:lang w:val="fr-FR"/>
        </w:rPr>
        <w:t xml:space="preserve"> de </w:t>
      </w:r>
      <w:r w:rsidR="001F1899">
        <w:rPr>
          <w:rFonts w:ascii="Cambria" w:hAnsi="Cambria"/>
          <w:sz w:val="22"/>
          <w:szCs w:val="22"/>
          <w:lang w:val="fr-FR"/>
        </w:rPr>
        <w:t>résistance</w:t>
      </w:r>
      <w:r w:rsidR="00176CD3">
        <w:rPr>
          <w:rFonts w:ascii="Cambria" w:hAnsi="Cambria"/>
          <w:sz w:val="22"/>
          <w:szCs w:val="22"/>
          <w:lang w:val="fr-FR"/>
        </w:rPr>
        <w:t xml:space="preserve"> </w:t>
      </w:r>
      <w:r w:rsidR="001F1899">
        <w:rPr>
          <w:rFonts w:ascii="Cambria" w:hAnsi="Cambria"/>
          <w:sz w:val="22"/>
          <w:szCs w:val="22"/>
          <w:lang w:val="fr-FR"/>
        </w:rPr>
        <w:t xml:space="preserve">élevés des </w:t>
      </w:r>
      <w:r w:rsidR="00D83780" w:rsidRPr="008D4D57">
        <w:rPr>
          <w:rFonts w:ascii="Cambria" w:hAnsi="Cambria"/>
          <w:sz w:val="22"/>
          <w:szCs w:val="22"/>
          <w:lang w:val="fr-FR"/>
        </w:rPr>
        <w:t>bactéries i</w:t>
      </w:r>
      <w:r w:rsidR="001F1899">
        <w:rPr>
          <w:rFonts w:ascii="Cambria" w:hAnsi="Cambria"/>
          <w:sz w:val="22"/>
          <w:szCs w:val="22"/>
          <w:lang w:val="fr-FR"/>
        </w:rPr>
        <w:t>dentifi</w:t>
      </w:r>
      <w:r w:rsidR="00D83780" w:rsidRPr="008D4D57">
        <w:rPr>
          <w:rFonts w:ascii="Cambria" w:hAnsi="Cambria"/>
          <w:sz w:val="22"/>
          <w:szCs w:val="22"/>
          <w:lang w:val="fr-FR"/>
        </w:rPr>
        <w:t>ées de divers échantillons cliniques</w:t>
      </w:r>
      <w:r w:rsidR="001F1899">
        <w:rPr>
          <w:rFonts w:ascii="Cambria" w:hAnsi="Cambria"/>
          <w:sz w:val="22"/>
          <w:szCs w:val="22"/>
          <w:lang w:val="fr-FR"/>
        </w:rPr>
        <w:t xml:space="preserve"> à de nombreux</w:t>
      </w:r>
      <w:r w:rsidRPr="008D4D57">
        <w:rPr>
          <w:rFonts w:ascii="Cambria" w:hAnsi="Cambria"/>
          <w:sz w:val="22"/>
          <w:szCs w:val="22"/>
          <w:lang w:val="fr-FR"/>
        </w:rPr>
        <w:t xml:space="preserve"> antibiotiques de première ligne </w:t>
      </w:r>
      <w:r w:rsidR="00595949">
        <w:rPr>
          <w:rFonts w:ascii="Cambria" w:hAnsi="Cambria"/>
          <w:sz w:val="22"/>
          <w:szCs w:val="22"/>
          <w:lang w:val="fr-FR"/>
        </w:rPr>
        <w:t xml:space="preserve">couramment </w:t>
      </w:r>
      <w:r w:rsidRPr="008D4D57">
        <w:rPr>
          <w:rFonts w:ascii="Cambria" w:hAnsi="Cambria"/>
          <w:sz w:val="22"/>
          <w:szCs w:val="22"/>
          <w:lang w:val="fr-FR"/>
        </w:rPr>
        <w:t xml:space="preserve">utilisés pour traiter </w:t>
      </w:r>
      <w:r w:rsidR="001F1899">
        <w:rPr>
          <w:rFonts w:ascii="Cambria" w:hAnsi="Cambria"/>
          <w:sz w:val="22"/>
          <w:szCs w:val="22"/>
          <w:lang w:val="fr-FR"/>
        </w:rPr>
        <w:t>l</w:t>
      </w:r>
      <w:r w:rsidRPr="008D4D57">
        <w:rPr>
          <w:rFonts w:ascii="Cambria" w:hAnsi="Cambria"/>
          <w:sz w:val="22"/>
          <w:szCs w:val="22"/>
          <w:lang w:val="fr-FR"/>
        </w:rPr>
        <w:t>es maladies fébriles</w:t>
      </w:r>
      <w:r w:rsidR="00595949">
        <w:rPr>
          <w:rFonts w:ascii="Cambria" w:hAnsi="Cambria"/>
          <w:sz w:val="22"/>
          <w:szCs w:val="22"/>
          <w:lang w:val="fr-FR"/>
        </w:rPr>
        <w:t xml:space="preserve"> suspectées</w:t>
      </w:r>
      <w:r w:rsidRPr="008D4D57">
        <w:rPr>
          <w:rFonts w:ascii="Cambria" w:hAnsi="Cambria"/>
          <w:sz w:val="22"/>
          <w:szCs w:val="22"/>
          <w:lang w:val="fr-FR"/>
        </w:rPr>
        <w:t xml:space="preserve"> </w:t>
      </w:r>
      <w:r w:rsidR="001F1899">
        <w:rPr>
          <w:rFonts w:ascii="Cambria" w:hAnsi="Cambria"/>
          <w:sz w:val="22"/>
          <w:szCs w:val="22"/>
          <w:lang w:val="fr-FR"/>
        </w:rPr>
        <w:t xml:space="preserve">dans les centres de santé </w:t>
      </w:r>
      <w:r w:rsidRPr="008D4D57">
        <w:rPr>
          <w:rFonts w:ascii="Cambria" w:hAnsi="Cambria"/>
          <w:sz w:val="22"/>
          <w:szCs w:val="22"/>
          <w:lang w:val="fr-FR"/>
        </w:rPr>
        <w:t xml:space="preserve">au Burkina Faso. </w:t>
      </w:r>
      <w:r w:rsidR="00B83A42">
        <w:rPr>
          <w:rFonts w:ascii="Cambria" w:hAnsi="Cambria"/>
          <w:sz w:val="22"/>
          <w:szCs w:val="22"/>
          <w:lang w:val="fr-FR"/>
        </w:rPr>
        <w:t>Par exemple</w:t>
      </w:r>
      <w:r w:rsidRPr="008D4D57">
        <w:rPr>
          <w:rFonts w:ascii="Cambria" w:hAnsi="Cambria"/>
          <w:sz w:val="22"/>
          <w:szCs w:val="22"/>
          <w:lang w:val="fr-FR"/>
        </w:rPr>
        <w:t xml:space="preserve">, les souches de </w:t>
      </w:r>
      <w:r w:rsidRPr="00B83A42">
        <w:rPr>
          <w:rFonts w:ascii="Cambria" w:hAnsi="Cambria"/>
          <w:i/>
          <w:sz w:val="22"/>
          <w:szCs w:val="22"/>
          <w:lang w:val="fr-FR"/>
        </w:rPr>
        <w:t>Salmonella</w:t>
      </w:r>
      <w:r w:rsidR="00595949">
        <w:rPr>
          <w:rFonts w:ascii="Cambria" w:hAnsi="Cambria"/>
          <w:sz w:val="22"/>
          <w:szCs w:val="22"/>
          <w:lang w:val="fr-FR"/>
        </w:rPr>
        <w:t>,</w:t>
      </w:r>
      <w:r w:rsidRPr="008D4D57">
        <w:rPr>
          <w:rFonts w:ascii="Cambria" w:hAnsi="Cambria"/>
          <w:sz w:val="22"/>
          <w:szCs w:val="22"/>
          <w:lang w:val="fr-FR"/>
        </w:rPr>
        <w:t xml:space="preserve"> </w:t>
      </w:r>
      <w:r w:rsidR="00B83A42">
        <w:rPr>
          <w:rFonts w:ascii="Cambria" w:hAnsi="Cambria"/>
          <w:sz w:val="22"/>
          <w:szCs w:val="22"/>
          <w:lang w:val="fr-FR"/>
        </w:rPr>
        <w:t xml:space="preserve">les plus </w:t>
      </w:r>
      <w:r w:rsidR="00B83A42" w:rsidRPr="008D4D57">
        <w:rPr>
          <w:rFonts w:ascii="Cambria" w:hAnsi="Cambria"/>
          <w:sz w:val="22"/>
          <w:szCs w:val="22"/>
          <w:lang w:val="fr-FR"/>
        </w:rPr>
        <w:t>isolées</w:t>
      </w:r>
      <w:r w:rsidR="00537CC3">
        <w:rPr>
          <w:rFonts w:ascii="Cambria" w:hAnsi="Cambria"/>
          <w:sz w:val="22"/>
          <w:szCs w:val="22"/>
          <w:lang w:val="fr-FR"/>
        </w:rPr>
        <w:t xml:space="preserve"> dans cette étude</w:t>
      </w:r>
      <w:r w:rsidRPr="008D4D57">
        <w:rPr>
          <w:rFonts w:ascii="Cambria" w:hAnsi="Cambria"/>
          <w:sz w:val="22"/>
          <w:szCs w:val="22"/>
          <w:lang w:val="fr-FR"/>
        </w:rPr>
        <w:t xml:space="preserve"> présentaient une résistance élevée à l'ampicilline (70 %) et au triméthoprime-sulfaméthoxazole (65 %). </w:t>
      </w:r>
      <w:r w:rsidR="007044FE">
        <w:rPr>
          <w:rFonts w:ascii="Cambria" w:hAnsi="Cambria"/>
          <w:sz w:val="22"/>
          <w:szCs w:val="22"/>
          <w:lang w:val="fr-FR"/>
        </w:rPr>
        <w:t>L</w:t>
      </w:r>
      <w:r w:rsidRPr="008D4D57">
        <w:rPr>
          <w:rFonts w:ascii="Cambria" w:hAnsi="Cambria"/>
          <w:sz w:val="22"/>
          <w:szCs w:val="22"/>
          <w:lang w:val="fr-FR"/>
        </w:rPr>
        <w:t xml:space="preserve">es </w:t>
      </w:r>
      <w:r w:rsidR="00B83A42">
        <w:rPr>
          <w:rFonts w:ascii="Cambria" w:hAnsi="Cambria"/>
          <w:sz w:val="22"/>
          <w:szCs w:val="22"/>
          <w:lang w:val="fr-FR"/>
        </w:rPr>
        <w:t>souches</w:t>
      </w:r>
      <w:r w:rsidRPr="008D4D57">
        <w:rPr>
          <w:rFonts w:ascii="Cambria" w:hAnsi="Cambria"/>
          <w:sz w:val="22"/>
          <w:szCs w:val="22"/>
          <w:lang w:val="fr-FR"/>
        </w:rPr>
        <w:t xml:space="preserve"> </w:t>
      </w:r>
      <w:r w:rsidRPr="00215F67">
        <w:rPr>
          <w:rFonts w:ascii="Cambria" w:hAnsi="Cambria"/>
          <w:i/>
          <w:iCs/>
          <w:sz w:val="22"/>
          <w:szCs w:val="22"/>
          <w:lang w:val="fr-FR"/>
        </w:rPr>
        <w:t>d'Escherichia coli</w:t>
      </w:r>
      <w:r w:rsidRPr="008D4D57">
        <w:rPr>
          <w:rFonts w:ascii="Cambria" w:hAnsi="Cambria"/>
          <w:sz w:val="22"/>
          <w:szCs w:val="22"/>
          <w:lang w:val="fr-FR"/>
        </w:rPr>
        <w:t xml:space="preserve"> </w:t>
      </w:r>
      <w:r w:rsidR="007044FE">
        <w:rPr>
          <w:rFonts w:ascii="Cambria" w:hAnsi="Cambria"/>
          <w:sz w:val="22"/>
          <w:szCs w:val="22"/>
          <w:lang w:val="fr-FR"/>
        </w:rPr>
        <w:t xml:space="preserve">quant à elle </w:t>
      </w:r>
      <w:r w:rsidRPr="008D4D57">
        <w:rPr>
          <w:rFonts w:ascii="Cambria" w:hAnsi="Cambria"/>
          <w:sz w:val="22"/>
          <w:szCs w:val="22"/>
          <w:lang w:val="fr-FR"/>
        </w:rPr>
        <w:t>étaient totalement résistant</w:t>
      </w:r>
      <w:r w:rsidR="007044FE">
        <w:rPr>
          <w:rFonts w:ascii="Cambria" w:hAnsi="Cambria"/>
          <w:sz w:val="22"/>
          <w:szCs w:val="22"/>
          <w:lang w:val="fr-FR"/>
        </w:rPr>
        <w:t>e</w:t>
      </w:r>
      <w:r w:rsidRPr="008D4D57">
        <w:rPr>
          <w:rFonts w:ascii="Cambria" w:hAnsi="Cambria"/>
          <w:sz w:val="22"/>
          <w:szCs w:val="22"/>
          <w:lang w:val="fr-FR"/>
        </w:rPr>
        <w:t xml:space="preserve">s à ces deux antibiotiques (100%). </w:t>
      </w:r>
      <w:r w:rsidR="00B83A42">
        <w:rPr>
          <w:rFonts w:ascii="Cambria" w:hAnsi="Cambria"/>
          <w:sz w:val="22"/>
          <w:szCs w:val="22"/>
          <w:lang w:val="fr-FR"/>
        </w:rPr>
        <w:t>De plus u</w:t>
      </w:r>
      <w:r w:rsidR="00B83A42" w:rsidRPr="008D4D57">
        <w:rPr>
          <w:rFonts w:ascii="Cambria" w:hAnsi="Cambria"/>
          <w:sz w:val="22"/>
          <w:szCs w:val="22"/>
          <w:lang w:val="fr-FR"/>
        </w:rPr>
        <w:t>ne</w:t>
      </w:r>
      <w:r w:rsidRPr="008D4D57">
        <w:rPr>
          <w:rFonts w:ascii="Cambria" w:hAnsi="Cambria"/>
          <w:sz w:val="22"/>
          <w:szCs w:val="22"/>
          <w:lang w:val="fr-FR"/>
        </w:rPr>
        <w:t xml:space="preserve"> </w:t>
      </w:r>
      <w:r w:rsidR="00595949" w:rsidRPr="008D4D57">
        <w:rPr>
          <w:rFonts w:ascii="Cambria" w:hAnsi="Cambria"/>
          <w:sz w:val="22"/>
          <w:szCs w:val="22"/>
          <w:lang w:val="fr-FR"/>
        </w:rPr>
        <w:t>multi résistance</w:t>
      </w:r>
      <w:r w:rsidRPr="008D4D57">
        <w:rPr>
          <w:rFonts w:ascii="Cambria" w:hAnsi="Cambria"/>
          <w:sz w:val="22"/>
          <w:szCs w:val="22"/>
          <w:lang w:val="fr-FR"/>
        </w:rPr>
        <w:t xml:space="preserve"> aux </w:t>
      </w:r>
      <w:r w:rsidR="00595949">
        <w:rPr>
          <w:rFonts w:ascii="Cambria" w:hAnsi="Cambria"/>
          <w:sz w:val="22"/>
          <w:szCs w:val="22"/>
          <w:lang w:val="fr-FR"/>
        </w:rPr>
        <w:t>antibiotiques</w:t>
      </w:r>
      <w:r w:rsidRPr="008D4D57">
        <w:rPr>
          <w:rFonts w:ascii="Cambria" w:hAnsi="Cambria"/>
          <w:sz w:val="22"/>
          <w:szCs w:val="22"/>
          <w:lang w:val="fr-FR"/>
        </w:rPr>
        <w:t xml:space="preserve"> a été</w:t>
      </w:r>
      <w:r w:rsidR="00BD14A7">
        <w:rPr>
          <w:rFonts w:ascii="Cambria" w:hAnsi="Cambria"/>
          <w:sz w:val="22"/>
          <w:szCs w:val="22"/>
          <w:lang w:val="fr-FR"/>
        </w:rPr>
        <w:t xml:space="preserve"> </w:t>
      </w:r>
      <w:r w:rsidRPr="008D4D57">
        <w:rPr>
          <w:rFonts w:ascii="Cambria" w:hAnsi="Cambria"/>
          <w:sz w:val="22"/>
          <w:szCs w:val="22"/>
          <w:lang w:val="fr-FR"/>
        </w:rPr>
        <w:t>observée, principalement chez les bactéries Gram-négatives (</w:t>
      </w:r>
      <w:r w:rsidRPr="00EB183E">
        <w:rPr>
          <w:rFonts w:ascii="Cambria" w:hAnsi="Cambria"/>
          <w:b/>
          <w:bCs/>
          <w:sz w:val="22"/>
          <w:szCs w:val="22"/>
          <w:lang w:val="fr-FR"/>
        </w:rPr>
        <w:t>chapitre 4</w:t>
      </w:r>
      <w:r w:rsidRPr="008D4D57">
        <w:rPr>
          <w:rFonts w:ascii="Cambria" w:hAnsi="Cambria"/>
          <w:sz w:val="22"/>
          <w:szCs w:val="22"/>
          <w:lang w:val="fr-FR"/>
        </w:rPr>
        <w:t>). Des recherches sur des bactéries isolées du nasopharynx d'enfants (chapitre 5) ont</w:t>
      </w:r>
      <w:r w:rsidR="00BD14A7">
        <w:rPr>
          <w:rFonts w:ascii="Cambria" w:hAnsi="Cambria"/>
          <w:sz w:val="22"/>
          <w:szCs w:val="22"/>
          <w:lang w:val="fr-FR"/>
        </w:rPr>
        <w:t xml:space="preserve"> également</w:t>
      </w:r>
      <w:r w:rsidRPr="008D4D57">
        <w:rPr>
          <w:rFonts w:ascii="Cambria" w:hAnsi="Cambria"/>
          <w:sz w:val="22"/>
          <w:szCs w:val="22"/>
          <w:lang w:val="fr-FR"/>
        </w:rPr>
        <w:t xml:space="preserve"> révélé</w:t>
      </w:r>
      <w:r w:rsidR="00BD14A7">
        <w:rPr>
          <w:rFonts w:ascii="Cambria" w:hAnsi="Cambria"/>
          <w:sz w:val="22"/>
          <w:szCs w:val="22"/>
          <w:lang w:val="fr-FR"/>
        </w:rPr>
        <w:t xml:space="preserve"> </w:t>
      </w:r>
      <w:r w:rsidR="00BD14A7" w:rsidRPr="008D4D57">
        <w:rPr>
          <w:rFonts w:ascii="Cambria" w:hAnsi="Cambria"/>
          <w:sz w:val="22"/>
          <w:szCs w:val="22"/>
          <w:lang w:val="fr-FR"/>
        </w:rPr>
        <w:t>une résistance alarmante</w:t>
      </w:r>
      <w:r w:rsidRPr="008D4D57">
        <w:rPr>
          <w:rFonts w:ascii="Cambria" w:hAnsi="Cambria"/>
          <w:sz w:val="22"/>
          <w:szCs w:val="22"/>
          <w:lang w:val="fr-FR"/>
        </w:rPr>
        <w:t xml:space="preserve"> </w:t>
      </w:r>
      <w:r w:rsidR="00BD14A7">
        <w:rPr>
          <w:rFonts w:ascii="Cambria" w:hAnsi="Cambria"/>
          <w:sz w:val="22"/>
          <w:szCs w:val="22"/>
          <w:lang w:val="fr-FR"/>
        </w:rPr>
        <w:t>d</w:t>
      </w:r>
      <w:r w:rsidRPr="008D4D57">
        <w:rPr>
          <w:rFonts w:ascii="Cambria" w:hAnsi="Cambria"/>
          <w:sz w:val="22"/>
          <w:szCs w:val="22"/>
          <w:lang w:val="fr-FR"/>
        </w:rPr>
        <w:t xml:space="preserve">es </w:t>
      </w:r>
      <w:r w:rsidR="00BD14A7">
        <w:rPr>
          <w:rFonts w:ascii="Cambria" w:hAnsi="Cambria"/>
          <w:sz w:val="22"/>
          <w:szCs w:val="22"/>
          <w:lang w:val="fr-FR"/>
        </w:rPr>
        <w:t>souches</w:t>
      </w:r>
      <w:r w:rsidRPr="008D4D57">
        <w:rPr>
          <w:rFonts w:ascii="Cambria" w:hAnsi="Cambria"/>
          <w:sz w:val="22"/>
          <w:szCs w:val="22"/>
          <w:lang w:val="fr-FR"/>
        </w:rPr>
        <w:t xml:space="preserve"> de </w:t>
      </w:r>
      <w:r w:rsidRPr="00EB183E">
        <w:rPr>
          <w:rFonts w:ascii="Cambria" w:hAnsi="Cambria"/>
          <w:i/>
          <w:iCs/>
          <w:sz w:val="22"/>
          <w:szCs w:val="22"/>
          <w:lang w:val="fr-FR"/>
        </w:rPr>
        <w:t>S. aureus</w:t>
      </w:r>
      <w:r w:rsidRPr="008D4D57">
        <w:rPr>
          <w:rFonts w:ascii="Cambria" w:hAnsi="Cambria"/>
          <w:sz w:val="22"/>
          <w:szCs w:val="22"/>
          <w:lang w:val="fr-FR"/>
        </w:rPr>
        <w:t xml:space="preserve"> à la pénicilline (96,0 %) et que </w:t>
      </w:r>
      <w:r w:rsidRPr="00215F67">
        <w:rPr>
          <w:rFonts w:ascii="Cambria" w:hAnsi="Cambria"/>
          <w:i/>
          <w:iCs/>
          <w:sz w:val="22"/>
          <w:szCs w:val="22"/>
          <w:lang w:val="fr-FR"/>
        </w:rPr>
        <w:t>S. pneumoniae</w:t>
      </w:r>
      <w:r w:rsidRPr="008D4D57">
        <w:rPr>
          <w:rFonts w:ascii="Cambria" w:hAnsi="Cambria"/>
          <w:sz w:val="22"/>
          <w:szCs w:val="22"/>
          <w:lang w:val="fr-FR"/>
        </w:rPr>
        <w:t xml:space="preserve"> était totalement résistant à la tétracycline (100 %) et très résistant au triméthoprime -sulfaméthoxazole (83,3%). Face à cette résistance croissante, les systèmes de surveillance de l'efficacité des antibiotiques doivent être renforcés ou </w:t>
      </w:r>
      <w:r w:rsidR="007F2D2B">
        <w:rPr>
          <w:rFonts w:ascii="Cambria" w:hAnsi="Cambria"/>
          <w:sz w:val="22"/>
          <w:szCs w:val="22"/>
          <w:lang w:val="fr-FR"/>
        </w:rPr>
        <w:t>implémenté</w:t>
      </w:r>
      <w:r w:rsidR="00BD14A7">
        <w:rPr>
          <w:rFonts w:ascii="Cambria" w:hAnsi="Cambria"/>
          <w:sz w:val="22"/>
          <w:szCs w:val="22"/>
          <w:lang w:val="fr-FR"/>
        </w:rPr>
        <w:t>s</w:t>
      </w:r>
      <w:r w:rsidRPr="008D4D57">
        <w:rPr>
          <w:rFonts w:ascii="Cambria" w:hAnsi="Cambria"/>
          <w:sz w:val="22"/>
          <w:szCs w:val="22"/>
          <w:lang w:val="fr-FR"/>
        </w:rPr>
        <w:t xml:space="preserve"> partout dans les </w:t>
      </w:r>
      <w:r w:rsidR="00035687">
        <w:rPr>
          <w:rFonts w:ascii="Cambria" w:hAnsi="Cambria"/>
          <w:sz w:val="22"/>
          <w:szCs w:val="22"/>
          <w:lang w:val="fr-FR"/>
        </w:rPr>
        <w:t>pays à reve</w:t>
      </w:r>
      <w:r w:rsidR="007F2D2B">
        <w:rPr>
          <w:rFonts w:ascii="Cambria" w:hAnsi="Cambria"/>
          <w:sz w:val="22"/>
          <w:szCs w:val="22"/>
          <w:lang w:val="fr-FR"/>
        </w:rPr>
        <w:t>nu faible et intermédiaires</w:t>
      </w:r>
      <w:r w:rsidRPr="008D4D57">
        <w:rPr>
          <w:rFonts w:ascii="Cambria" w:hAnsi="Cambria"/>
          <w:sz w:val="22"/>
          <w:szCs w:val="22"/>
          <w:lang w:val="fr-FR"/>
        </w:rPr>
        <w:t xml:space="preserve"> </w:t>
      </w:r>
      <w:r w:rsidR="00BD14A7">
        <w:rPr>
          <w:rFonts w:ascii="Cambria" w:hAnsi="Cambria"/>
          <w:sz w:val="22"/>
          <w:szCs w:val="22"/>
          <w:lang w:val="fr-FR"/>
        </w:rPr>
        <w:t>afin de</w:t>
      </w:r>
      <w:r w:rsidRPr="008D4D57">
        <w:rPr>
          <w:rFonts w:ascii="Cambria" w:hAnsi="Cambria"/>
          <w:sz w:val="22"/>
          <w:szCs w:val="22"/>
          <w:lang w:val="fr-FR"/>
        </w:rPr>
        <w:t xml:space="preserve"> fournir des données complètes sur la résistance aux antimicrobiens et des informations sur le type d</w:t>
      </w:r>
      <w:r w:rsidR="00B93EF7">
        <w:rPr>
          <w:rFonts w:ascii="Cambria" w:hAnsi="Cambria"/>
          <w:sz w:val="22"/>
          <w:szCs w:val="22"/>
          <w:lang w:val="fr-FR"/>
        </w:rPr>
        <w:t>’</w:t>
      </w:r>
      <w:r w:rsidRPr="008D4D57">
        <w:rPr>
          <w:rFonts w:ascii="Cambria" w:hAnsi="Cambria"/>
          <w:sz w:val="22"/>
          <w:szCs w:val="22"/>
          <w:lang w:val="fr-FR"/>
        </w:rPr>
        <w:t>espèces bactériennes résistantes en circulation. Les directives de traitement doivent être révisées et mises à jour sur la base des données de résistance réelles.</w:t>
      </w:r>
    </w:p>
    <w:p w14:paraId="34CCF6EC" w14:textId="77777777" w:rsidR="007F2D2B" w:rsidRPr="008D4D57" w:rsidRDefault="007F2D2B" w:rsidP="008D4D57">
      <w:pPr>
        <w:ind w:left="0" w:firstLine="0"/>
        <w:rPr>
          <w:rFonts w:ascii="Cambria" w:hAnsi="Cambria"/>
          <w:sz w:val="22"/>
          <w:szCs w:val="22"/>
          <w:lang w:val="fr-FR"/>
        </w:rPr>
      </w:pPr>
    </w:p>
    <w:p w14:paraId="2025B9AE" w14:textId="36484596" w:rsidR="00035687" w:rsidRDefault="009A33E0" w:rsidP="008D4D57">
      <w:pPr>
        <w:ind w:left="0" w:firstLine="0"/>
        <w:rPr>
          <w:rFonts w:ascii="Cambria" w:hAnsi="Cambria"/>
          <w:sz w:val="22"/>
          <w:szCs w:val="22"/>
          <w:lang w:val="fr-FR"/>
        </w:rPr>
      </w:pPr>
      <w:r>
        <w:rPr>
          <w:rFonts w:ascii="Cambria" w:hAnsi="Cambria"/>
          <w:sz w:val="22"/>
          <w:szCs w:val="22"/>
          <w:lang w:val="fr-FR"/>
        </w:rPr>
        <w:lastRenderedPageBreak/>
        <w:t>Ainsi</w:t>
      </w:r>
      <w:r w:rsidR="001A3BF2" w:rsidRPr="001A3BF2">
        <w:rPr>
          <w:rFonts w:ascii="Cambria" w:hAnsi="Cambria"/>
          <w:sz w:val="22"/>
          <w:szCs w:val="22"/>
          <w:lang w:val="fr-FR"/>
        </w:rPr>
        <w:t xml:space="preserve">, à l'exception du paludisme, pour lequel des tests de diagnostic rapide sont disponibles, la prise en charge des maladies infectieuses se fait souvent de manière présomptive sur la base des signes et symptômes cliniques. Cependant, l'interprétation des signes et symptômes cliniques relatifs aux infections bactériennes est </w:t>
      </w:r>
      <w:r w:rsidR="00A83600">
        <w:rPr>
          <w:rFonts w:ascii="Cambria" w:hAnsi="Cambria"/>
          <w:sz w:val="22"/>
          <w:szCs w:val="22"/>
          <w:lang w:val="fr-FR"/>
        </w:rPr>
        <w:t xml:space="preserve">souvent </w:t>
      </w:r>
      <w:r w:rsidR="001A3BF2" w:rsidRPr="001A3BF2">
        <w:rPr>
          <w:rFonts w:ascii="Cambria" w:hAnsi="Cambria"/>
          <w:sz w:val="22"/>
          <w:szCs w:val="22"/>
          <w:lang w:val="fr-FR"/>
        </w:rPr>
        <w:t xml:space="preserve">difficile et non concluante, et peut conduire à une prescription excessive d'antibiotiques lorsqu'une infection palustre est exclue.  Les agents de santé (et les patients) bénéficieraient </w:t>
      </w:r>
      <w:r w:rsidR="00A83600">
        <w:rPr>
          <w:rFonts w:ascii="Cambria" w:hAnsi="Cambria"/>
          <w:sz w:val="22"/>
          <w:szCs w:val="22"/>
          <w:lang w:val="fr-FR"/>
        </w:rPr>
        <w:t>énormément</w:t>
      </w:r>
      <w:r w:rsidR="001A3BF2" w:rsidRPr="001A3BF2">
        <w:rPr>
          <w:rFonts w:ascii="Cambria" w:hAnsi="Cambria"/>
          <w:sz w:val="22"/>
          <w:szCs w:val="22"/>
          <w:lang w:val="fr-FR"/>
        </w:rPr>
        <w:t xml:space="preserve"> de la disponibilité d'algorithmes de diagnostic simples</w:t>
      </w:r>
      <w:r w:rsidR="00215F67">
        <w:rPr>
          <w:rFonts w:ascii="Cambria" w:hAnsi="Cambria"/>
          <w:sz w:val="22"/>
          <w:szCs w:val="22"/>
          <w:lang w:val="fr-FR"/>
        </w:rPr>
        <w:t xml:space="preserve"> </w:t>
      </w:r>
      <w:r w:rsidR="001A3BF2" w:rsidRPr="001A3BF2">
        <w:rPr>
          <w:rFonts w:ascii="Cambria" w:hAnsi="Cambria"/>
          <w:sz w:val="22"/>
          <w:szCs w:val="22"/>
          <w:lang w:val="fr-FR"/>
        </w:rPr>
        <w:t>permett</w:t>
      </w:r>
      <w:r w:rsidR="00A83600">
        <w:rPr>
          <w:rFonts w:ascii="Cambria" w:hAnsi="Cambria"/>
          <w:sz w:val="22"/>
          <w:szCs w:val="22"/>
          <w:lang w:val="fr-FR"/>
        </w:rPr>
        <w:t>ant</w:t>
      </w:r>
      <w:r w:rsidR="001A3BF2" w:rsidRPr="001A3BF2">
        <w:rPr>
          <w:rFonts w:ascii="Cambria" w:hAnsi="Cambria"/>
          <w:sz w:val="22"/>
          <w:szCs w:val="22"/>
          <w:lang w:val="fr-FR"/>
        </w:rPr>
        <w:t xml:space="preserve"> </w:t>
      </w:r>
      <w:r w:rsidR="00215F67">
        <w:rPr>
          <w:rFonts w:ascii="Cambria" w:hAnsi="Cambria"/>
          <w:sz w:val="22"/>
          <w:szCs w:val="22"/>
          <w:lang w:val="fr-FR"/>
        </w:rPr>
        <w:t>l’</w:t>
      </w:r>
      <w:r w:rsidR="001A3BF2" w:rsidRPr="001A3BF2">
        <w:rPr>
          <w:rFonts w:ascii="Cambria" w:hAnsi="Cambria"/>
          <w:sz w:val="22"/>
          <w:szCs w:val="22"/>
          <w:lang w:val="fr-FR"/>
        </w:rPr>
        <w:t>identifi</w:t>
      </w:r>
      <w:r w:rsidR="00215F67">
        <w:rPr>
          <w:rFonts w:ascii="Cambria" w:hAnsi="Cambria"/>
          <w:sz w:val="22"/>
          <w:szCs w:val="22"/>
          <w:lang w:val="fr-FR"/>
        </w:rPr>
        <w:t>cation</w:t>
      </w:r>
      <w:r w:rsidR="001A3BF2" w:rsidRPr="001A3BF2">
        <w:rPr>
          <w:rFonts w:ascii="Cambria" w:hAnsi="Cambria"/>
          <w:sz w:val="22"/>
          <w:szCs w:val="22"/>
          <w:lang w:val="fr-FR"/>
        </w:rPr>
        <w:t xml:space="preserve"> spécifique </w:t>
      </w:r>
      <w:r w:rsidR="00215F67">
        <w:rPr>
          <w:rFonts w:ascii="Cambria" w:hAnsi="Cambria"/>
          <w:sz w:val="22"/>
          <w:szCs w:val="22"/>
          <w:lang w:val="fr-FR"/>
        </w:rPr>
        <w:t>d</w:t>
      </w:r>
      <w:r w:rsidR="001A3BF2" w:rsidRPr="001A3BF2">
        <w:rPr>
          <w:rFonts w:ascii="Cambria" w:hAnsi="Cambria"/>
          <w:sz w:val="22"/>
          <w:szCs w:val="22"/>
          <w:lang w:val="fr-FR"/>
        </w:rPr>
        <w:t xml:space="preserve">es </w:t>
      </w:r>
      <w:r w:rsidR="00A83600">
        <w:rPr>
          <w:rFonts w:ascii="Cambria" w:hAnsi="Cambria"/>
          <w:sz w:val="22"/>
          <w:szCs w:val="22"/>
          <w:lang w:val="fr-FR"/>
        </w:rPr>
        <w:t>pathogènes responsables</w:t>
      </w:r>
      <w:r w:rsidR="001A3BF2" w:rsidRPr="001A3BF2">
        <w:rPr>
          <w:rFonts w:ascii="Cambria" w:hAnsi="Cambria"/>
          <w:sz w:val="22"/>
          <w:szCs w:val="22"/>
          <w:lang w:val="fr-FR"/>
        </w:rPr>
        <w:t xml:space="preserve"> d</w:t>
      </w:r>
      <w:r w:rsidR="00215F67">
        <w:rPr>
          <w:rFonts w:ascii="Cambria" w:hAnsi="Cambria"/>
          <w:sz w:val="22"/>
          <w:szCs w:val="22"/>
          <w:lang w:val="fr-FR"/>
        </w:rPr>
        <w:t>e l</w:t>
      </w:r>
      <w:r w:rsidR="001A3BF2" w:rsidRPr="001A3BF2">
        <w:rPr>
          <w:rFonts w:ascii="Cambria" w:hAnsi="Cambria"/>
          <w:sz w:val="22"/>
          <w:szCs w:val="22"/>
          <w:lang w:val="fr-FR"/>
        </w:rPr>
        <w:t>'infection. Il</w:t>
      </w:r>
      <w:r w:rsidR="00563225">
        <w:rPr>
          <w:rFonts w:ascii="Cambria" w:hAnsi="Cambria"/>
          <w:sz w:val="22"/>
          <w:szCs w:val="22"/>
          <w:lang w:val="fr-FR"/>
        </w:rPr>
        <w:t xml:space="preserve"> </w:t>
      </w:r>
      <w:r w:rsidR="001A3BF2" w:rsidRPr="001A3BF2">
        <w:rPr>
          <w:rFonts w:ascii="Cambria" w:hAnsi="Cambria"/>
          <w:sz w:val="22"/>
          <w:szCs w:val="22"/>
          <w:lang w:val="fr-FR"/>
        </w:rPr>
        <w:t xml:space="preserve">existe </w:t>
      </w:r>
      <w:r w:rsidR="00A83600">
        <w:rPr>
          <w:rFonts w:ascii="Cambria" w:hAnsi="Cambria"/>
          <w:sz w:val="22"/>
          <w:szCs w:val="22"/>
          <w:lang w:val="fr-FR"/>
        </w:rPr>
        <w:t xml:space="preserve">donc </w:t>
      </w:r>
      <w:r w:rsidR="001A3BF2" w:rsidRPr="001A3BF2">
        <w:rPr>
          <w:rFonts w:ascii="Cambria" w:hAnsi="Cambria"/>
          <w:sz w:val="22"/>
          <w:szCs w:val="22"/>
          <w:lang w:val="fr-FR"/>
        </w:rPr>
        <w:t xml:space="preserve">un besoin </w:t>
      </w:r>
      <w:r w:rsidR="00A83600">
        <w:rPr>
          <w:rFonts w:ascii="Cambria" w:hAnsi="Cambria"/>
          <w:sz w:val="22"/>
          <w:szCs w:val="22"/>
          <w:lang w:val="fr-FR"/>
        </w:rPr>
        <w:t>pressant</w:t>
      </w:r>
      <w:r w:rsidR="001A3BF2" w:rsidRPr="001A3BF2">
        <w:rPr>
          <w:rFonts w:ascii="Cambria" w:hAnsi="Cambria"/>
          <w:sz w:val="22"/>
          <w:szCs w:val="22"/>
          <w:lang w:val="fr-FR"/>
        </w:rPr>
        <w:t xml:space="preserve"> d</w:t>
      </w:r>
      <w:r w:rsidR="00AD7D49">
        <w:rPr>
          <w:rFonts w:ascii="Cambria" w:hAnsi="Cambria"/>
          <w:sz w:val="22"/>
          <w:szCs w:val="22"/>
          <w:lang w:val="fr-FR"/>
        </w:rPr>
        <w:t xml:space="preserve">e mettre en place des </w:t>
      </w:r>
      <w:r w:rsidR="001A3BF2" w:rsidRPr="001A3BF2">
        <w:rPr>
          <w:rFonts w:ascii="Cambria" w:hAnsi="Cambria"/>
          <w:sz w:val="22"/>
          <w:szCs w:val="22"/>
          <w:lang w:val="fr-FR"/>
        </w:rPr>
        <w:t xml:space="preserve">algorithmes de diagnostic simples et </w:t>
      </w:r>
      <w:r w:rsidR="00C54B4D">
        <w:rPr>
          <w:rFonts w:ascii="Cambria" w:hAnsi="Cambria"/>
          <w:sz w:val="22"/>
          <w:szCs w:val="22"/>
          <w:lang w:val="fr-FR"/>
        </w:rPr>
        <w:t>facile</w:t>
      </w:r>
      <w:r w:rsidR="00C76659">
        <w:rPr>
          <w:rFonts w:ascii="Cambria" w:hAnsi="Cambria"/>
          <w:sz w:val="22"/>
          <w:szCs w:val="22"/>
          <w:lang w:val="fr-FR"/>
        </w:rPr>
        <w:t>ment</w:t>
      </w:r>
      <w:r w:rsidR="00C54B4D">
        <w:rPr>
          <w:rFonts w:ascii="Cambria" w:hAnsi="Cambria"/>
          <w:sz w:val="22"/>
          <w:szCs w:val="22"/>
          <w:lang w:val="fr-FR"/>
        </w:rPr>
        <w:t xml:space="preserve"> utilis</w:t>
      </w:r>
      <w:r w:rsidR="00C76659">
        <w:rPr>
          <w:rFonts w:ascii="Cambria" w:hAnsi="Cambria"/>
          <w:sz w:val="22"/>
          <w:szCs w:val="22"/>
          <w:lang w:val="fr-FR"/>
        </w:rPr>
        <w:t>able</w:t>
      </w:r>
      <w:r w:rsidR="007044FE">
        <w:rPr>
          <w:rFonts w:ascii="Cambria" w:hAnsi="Cambria"/>
          <w:sz w:val="22"/>
          <w:szCs w:val="22"/>
          <w:lang w:val="fr-FR"/>
        </w:rPr>
        <w:t>s</w:t>
      </w:r>
      <w:r w:rsidR="001A3BF2" w:rsidRPr="001A3BF2">
        <w:rPr>
          <w:rFonts w:ascii="Cambria" w:hAnsi="Cambria"/>
          <w:sz w:val="22"/>
          <w:szCs w:val="22"/>
          <w:lang w:val="fr-FR"/>
        </w:rPr>
        <w:t xml:space="preserve"> sur le terrain. Les algorithmes de diagnostic clinique seraient l'une des solutions les plus faciles </w:t>
      </w:r>
      <w:r w:rsidR="00A83600">
        <w:rPr>
          <w:rFonts w:ascii="Cambria" w:hAnsi="Cambria"/>
          <w:sz w:val="22"/>
          <w:szCs w:val="22"/>
          <w:lang w:val="fr-FR"/>
        </w:rPr>
        <w:t>du fait qu’</w:t>
      </w:r>
      <w:r w:rsidR="001A3BF2" w:rsidRPr="001A3BF2">
        <w:rPr>
          <w:rFonts w:ascii="Cambria" w:hAnsi="Cambria"/>
          <w:sz w:val="22"/>
          <w:szCs w:val="22"/>
          <w:lang w:val="fr-FR"/>
        </w:rPr>
        <w:t xml:space="preserve">ils ne nécessitent pas d'outils de haute technologie ou d'infrastructure pour leur utilisation, mais ils sont difficiles à développer </w:t>
      </w:r>
      <w:r w:rsidR="0096105D" w:rsidRPr="001A3BF2">
        <w:rPr>
          <w:rFonts w:ascii="Cambria" w:hAnsi="Cambria"/>
          <w:sz w:val="22"/>
          <w:szCs w:val="22"/>
          <w:lang w:val="fr-FR"/>
        </w:rPr>
        <w:t xml:space="preserve">particulièrement </w:t>
      </w:r>
      <w:r w:rsidR="001A3BF2" w:rsidRPr="001A3BF2">
        <w:rPr>
          <w:rFonts w:ascii="Cambria" w:hAnsi="Cambria"/>
          <w:sz w:val="22"/>
          <w:szCs w:val="22"/>
          <w:lang w:val="fr-FR"/>
        </w:rPr>
        <w:t xml:space="preserve">pour les </w:t>
      </w:r>
      <w:r w:rsidR="0065039D" w:rsidRPr="0065039D">
        <w:rPr>
          <w:rFonts w:ascii="Cambria" w:hAnsi="Cambria"/>
          <w:sz w:val="22"/>
          <w:szCs w:val="22"/>
          <w:lang w:val="fr-FR"/>
        </w:rPr>
        <w:t>Pays à revenu faible et intermédiaire</w:t>
      </w:r>
      <w:r w:rsidR="001A3BF2" w:rsidRPr="001A3BF2">
        <w:rPr>
          <w:rFonts w:ascii="Cambria" w:hAnsi="Cambria"/>
          <w:sz w:val="22"/>
          <w:szCs w:val="22"/>
          <w:lang w:val="fr-FR"/>
        </w:rPr>
        <w:t xml:space="preserve">. Nous avons cherché à déterminer l'association entre les signes et symptômes cliniques et les données hématologiques de base, avec les infections bactériennes confirmées en laboratoire. Cependant, comme indiqué au </w:t>
      </w:r>
      <w:r w:rsidR="001A3BF2" w:rsidRPr="00BA31E0">
        <w:rPr>
          <w:rFonts w:ascii="Cambria" w:hAnsi="Cambria"/>
          <w:b/>
          <w:bCs/>
          <w:sz w:val="22"/>
          <w:szCs w:val="22"/>
          <w:lang w:val="fr-FR"/>
        </w:rPr>
        <w:t>chapitre 6</w:t>
      </w:r>
      <w:r w:rsidR="001A3BF2" w:rsidRPr="001A3BF2">
        <w:rPr>
          <w:rFonts w:ascii="Cambria" w:hAnsi="Cambria"/>
          <w:sz w:val="22"/>
          <w:szCs w:val="22"/>
          <w:lang w:val="fr-FR"/>
        </w:rPr>
        <w:t>,</w:t>
      </w:r>
      <w:r w:rsidR="0096105D">
        <w:rPr>
          <w:rFonts w:ascii="Cambria" w:hAnsi="Cambria"/>
          <w:sz w:val="22"/>
          <w:szCs w:val="22"/>
          <w:lang w:val="fr-FR"/>
        </w:rPr>
        <w:t xml:space="preserve"> cette</w:t>
      </w:r>
      <w:r w:rsidR="001A3BF2" w:rsidRPr="001A3BF2">
        <w:rPr>
          <w:rFonts w:ascii="Cambria" w:hAnsi="Cambria"/>
          <w:sz w:val="22"/>
          <w:szCs w:val="22"/>
          <w:lang w:val="fr-FR"/>
        </w:rPr>
        <w:t xml:space="preserve"> association n'est pas </w:t>
      </w:r>
      <w:r w:rsidR="0096105D">
        <w:rPr>
          <w:rFonts w:ascii="Cambria" w:hAnsi="Cambria"/>
          <w:sz w:val="22"/>
          <w:szCs w:val="22"/>
          <w:lang w:val="fr-FR"/>
        </w:rPr>
        <w:t>assez</w:t>
      </w:r>
      <w:r w:rsidR="001A3BF2" w:rsidRPr="001A3BF2">
        <w:rPr>
          <w:rFonts w:ascii="Cambria" w:hAnsi="Cambria"/>
          <w:sz w:val="22"/>
          <w:szCs w:val="22"/>
          <w:lang w:val="fr-FR"/>
        </w:rPr>
        <w:t xml:space="preserve"> spécifique ou sensible pour prédire toutes les véritables infections bactériennes chez les enfants fébriles de moins de 5 ans.</w:t>
      </w:r>
    </w:p>
    <w:p w14:paraId="7C38CB60" w14:textId="6904CD01" w:rsidR="00F2596A" w:rsidRDefault="00F2596A" w:rsidP="008D4D57">
      <w:pPr>
        <w:ind w:left="0" w:firstLine="0"/>
        <w:rPr>
          <w:rFonts w:ascii="Cambria" w:hAnsi="Cambria"/>
          <w:sz w:val="22"/>
          <w:szCs w:val="22"/>
          <w:lang w:val="fr-FR"/>
        </w:rPr>
      </w:pPr>
    </w:p>
    <w:p w14:paraId="10767DD2" w14:textId="37F04D31" w:rsidR="00C20D26" w:rsidRPr="00C20D26" w:rsidRDefault="00F2596A" w:rsidP="008D4D57">
      <w:pPr>
        <w:ind w:left="0" w:firstLine="0"/>
        <w:rPr>
          <w:rFonts w:ascii="Cambria" w:hAnsi="Cambria"/>
          <w:sz w:val="22"/>
          <w:szCs w:val="22"/>
          <w:lang w:val="fr-FR"/>
        </w:rPr>
      </w:pPr>
      <w:r w:rsidRPr="00F2596A">
        <w:rPr>
          <w:rFonts w:ascii="Cambria" w:hAnsi="Cambria"/>
          <w:sz w:val="22"/>
          <w:szCs w:val="22"/>
          <w:lang w:val="fr-FR"/>
        </w:rPr>
        <w:t xml:space="preserve">Pour combler une partie de cette </w:t>
      </w:r>
      <w:r w:rsidR="00AD1C37">
        <w:rPr>
          <w:rFonts w:ascii="Cambria" w:hAnsi="Cambria"/>
          <w:sz w:val="22"/>
          <w:szCs w:val="22"/>
          <w:lang w:val="fr-FR"/>
        </w:rPr>
        <w:t>déficience</w:t>
      </w:r>
      <w:r w:rsidRPr="00F2596A">
        <w:rPr>
          <w:rFonts w:ascii="Cambria" w:hAnsi="Cambria"/>
          <w:sz w:val="22"/>
          <w:szCs w:val="22"/>
          <w:lang w:val="fr-FR"/>
        </w:rPr>
        <w:t>, nous avons mené</w:t>
      </w:r>
      <w:r w:rsidR="00914FF8">
        <w:rPr>
          <w:rFonts w:ascii="Cambria" w:hAnsi="Cambria"/>
          <w:sz w:val="22"/>
          <w:szCs w:val="22"/>
          <w:lang w:val="fr-FR"/>
        </w:rPr>
        <w:t xml:space="preserve"> dans </w:t>
      </w:r>
      <w:r w:rsidR="00914FF8" w:rsidRPr="00F2596A">
        <w:rPr>
          <w:rFonts w:ascii="Cambria" w:hAnsi="Cambria"/>
          <w:sz w:val="22"/>
          <w:szCs w:val="22"/>
          <w:lang w:val="fr-FR"/>
        </w:rPr>
        <w:t>le chapitre 7 de cette thèse</w:t>
      </w:r>
      <w:r w:rsidR="00FC349C">
        <w:rPr>
          <w:rFonts w:ascii="Cambria" w:hAnsi="Cambria"/>
          <w:sz w:val="22"/>
          <w:szCs w:val="22"/>
          <w:lang w:val="fr-FR"/>
        </w:rPr>
        <w:t xml:space="preserve"> </w:t>
      </w:r>
      <w:r w:rsidR="00FC349C" w:rsidRPr="00F2596A">
        <w:rPr>
          <w:rFonts w:ascii="Cambria" w:hAnsi="Cambria"/>
          <w:sz w:val="22"/>
          <w:szCs w:val="22"/>
          <w:lang w:val="fr-FR"/>
        </w:rPr>
        <w:t>une étude</w:t>
      </w:r>
      <w:r w:rsidR="00AD1C37">
        <w:rPr>
          <w:rFonts w:ascii="Cambria" w:hAnsi="Cambria"/>
          <w:sz w:val="22"/>
          <w:szCs w:val="22"/>
          <w:lang w:val="fr-FR"/>
        </w:rPr>
        <w:t xml:space="preserve"> pour </w:t>
      </w:r>
      <w:r w:rsidRPr="00F2596A">
        <w:rPr>
          <w:rFonts w:ascii="Cambria" w:hAnsi="Cambria"/>
          <w:sz w:val="22"/>
          <w:szCs w:val="22"/>
          <w:lang w:val="fr-FR"/>
        </w:rPr>
        <w:t>évaluer si la</w:t>
      </w:r>
      <w:r w:rsidR="00FC349C">
        <w:rPr>
          <w:rFonts w:ascii="Cambria" w:hAnsi="Cambria"/>
          <w:sz w:val="22"/>
          <w:szCs w:val="22"/>
          <w:lang w:val="fr-FR"/>
        </w:rPr>
        <w:t xml:space="preserve"> combinaison</w:t>
      </w:r>
      <w:r w:rsidRPr="00F2596A">
        <w:rPr>
          <w:rFonts w:ascii="Cambria" w:hAnsi="Cambria"/>
          <w:sz w:val="22"/>
          <w:szCs w:val="22"/>
          <w:lang w:val="fr-FR"/>
        </w:rPr>
        <w:t xml:space="preserve"> d</w:t>
      </w:r>
      <w:r w:rsidR="00FC349C">
        <w:rPr>
          <w:rFonts w:ascii="Cambria" w:hAnsi="Cambria"/>
          <w:sz w:val="22"/>
          <w:szCs w:val="22"/>
          <w:lang w:val="fr-FR"/>
        </w:rPr>
        <w:t>’</w:t>
      </w:r>
      <w:r w:rsidRPr="00F2596A">
        <w:rPr>
          <w:rFonts w:ascii="Cambria" w:hAnsi="Cambria"/>
          <w:sz w:val="22"/>
          <w:szCs w:val="22"/>
          <w:lang w:val="fr-FR"/>
        </w:rPr>
        <w:t xml:space="preserve">un TDR semi-quantitatif de la protéine c-réactive (CRP) avec le TDR </w:t>
      </w:r>
      <w:r w:rsidR="00AD1C37" w:rsidRPr="00914FF8">
        <w:rPr>
          <w:rFonts w:ascii="Cambria" w:hAnsi="Cambria"/>
          <w:i/>
          <w:iCs/>
          <w:sz w:val="22"/>
          <w:szCs w:val="22"/>
          <w:lang w:val="fr-FR"/>
        </w:rPr>
        <w:t>Pf-</w:t>
      </w:r>
      <w:r w:rsidR="00AD1C37" w:rsidRPr="00F2596A">
        <w:rPr>
          <w:rFonts w:ascii="Cambria" w:hAnsi="Cambria"/>
          <w:sz w:val="22"/>
          <w:szCs w:val="22"/>
          <w:lang w:val="fr-FR"/>
        </w:rPr>
        <w:t xml:space="preserve">HRP-2 </w:t>
      </w:r>
      <w:r w:rsidRPr="00F2596A">
        <w:rPr>
          <w:rFonts w:ascii="Cambria" w:hAnsi="Cambria"/>
          <w:sz w:val="22"/>
          <w:szCs w:val="22"/>
          <w:lang w:val="fr-FR"/>
        </w:rPr>
        <w:t>du paludisme</w:t>
      </w:r>
      <w:r w:rsidR="00FC349C">
        <w:rPr>
          <w:rFonts w:ascii="Cambria" w:hAnsi="Cambria"/>
          <w:sz w:val="22"/>
          <w:szCs w:val="22"/>
          <w:lang w:val="fr-FR"/>
        </w:rPr>
        <w:t xml:space="preserve"> pour le diagnostic de la cause réelle de la fièvre chez les enfants de moins de 5 ans</w:t>
      </w:r>
      <w:r w:rsidRPr="00F2596A">
        <w:rPr>
          <w:rFonts w:ascii="Cambria" w:hAnsi="Cambria"/>
          <w:sz w:val="22"/>
          <w:szCs w:val="22"/>
          <w:lang w:val="fr-FR"/>
        </w:rPr>
        <w:t xml:space="preserve">, </w:t>
      </w:r>
      <w:r w:rsidR="00914FF8">
        <w:rPr>
          <w:rFonts w:ascii="Cambria" w:hAnsi="Cambria"/>
          <w:sz w:val="22"/>
          <w:szCs w:val="22"/>
          <w:lang w:val="fr-FR"/>
        </w:rPr>
        <w:t xml:space="preserve">pourrait </w:t>
      </w:r>
      <w:r w:rsidR="00FC349C">
        <w:rPr>
          <w:rFonts w:ascii="Cambria" w:hAnsi="Cambria"/>
          <w:sz w:val="22"/>
          <w:szCs w:val="22"/>
          <w:lang w:val="fr-FR"/>
        </w:rPr>
        <w:t>réduire la prescription</w:t>
      </w:r>
      <w:r w:rsidR="0012352C">
        <w:rPr>
          <w:rFonts w:ascii="Cambria" w:hAnsi="Cambria"/>
          <w:sz w:val="22"/>
          <w:szCs w:val="22"/>
          <w:lang w:val="fr-FR"/>
        </w:rPr>
        <w:t xml:space="preserve"> d’antibiotiques</w:t>
      </w:r>
      <w:r w:rsidR="003A294E">
        <w:rPr>
          <w:rFonts w:ascii="Cambria" w:hAnsi="Cambria"/>
          <w:sz w:val="22"/>
          <w:szCs w:val="22"/>
          <w:lang w:val="fr-FR"/>
        </w:rPr>
        <w:t>.</w:t>
      </w:r>
      <w:r w:rsidRPr="00F2596A">
        <w:rPr>
          <w:rFonts w:ascii="Cambria" w:hAnsi="Cambria"/>
          <w:sz w:val="22"/>
          <w:szCs w:val="22"/>
          <w:lang w:val="fr-FR"/>
        </w:rPr>
        <w:t xml:space="preserve"> </w:t>
      </w:r>
      <w:r w:rsidR="0012352C">
        <w:rPr>
          <w:rFonts w:ascii="Cambria" w:hAnsi="Cambria"/>
          <w:sz w:val="22"/>
          <w:szCs w:val="22"/>
          <w:lang w:val="fr-FR"/>
        </w:rPr>
        <w:t>En raison</w:t>
      </w:r>
      <w:r w:rsidR="003A294E">
        <w:rPr>
          <w:rFonts w:ascii="Cambria" w:hAnsi="Cambria"/>
          <w:sz w:val="22"/>
          <w:szCs w:val="22"/>
          <w:lang w:val="fr-FR"/>
        </w:rPr>
        <w:t xml:space="preserve"> </w:t>
      </w:r>
      <w:r w:rsidRPr="00F2596A">
        <w:rPr>
          <w:rFonts w:ascii="Cambria" w:hAnsi="Cambria"/>
          <w:sz w:val="22"/>
          <w:szCs w:val="22"/>
          <w:lang w:val="fr-FR"/>
        </w:rPr>
        <w:t>de la précision et de la sensibilité d</w:t>
      </w:r>
      <w:r w:rsidR="0012352C">
        <w:rPr>
          <w:rFonts w:ascii="Cambria" w:hAnsi="Cambria"/>
          <w:sz w:val="22"/>
          <w:szCs w:val="22"/>
          <w:lang w:val="fr-FR"/>
        </w:rPr>
        <w:t>e ce</w:t>
      </w:r>
      <w:r w:rsidRPr="00F2596A">
        <w:rPr>
          <w:rFonts w:ascii="Cambria" w:hAnsi="Cambria"/>
          <w:sz w:val="22"/>
          <w:szCs w:val="22"/>
          <w:lang w:val="fr-FR"/>
        </w:rPr>
        <w:t xml:space="preserve"> test </w:t>
      </w:r>
      <w:r w:rsidR="003A294E">
        <w:rPr>
          <w:rFonts w:ascii="Cambria" w:hAnsi="Cambria"/>
          <w:sz w:val="22"/>
          <w:szCs w:val="22"/>
          <w:lang w:val="fr-FR"/>
        </w:rPr>
        <w:t xml:space="preserve">de </w:t>
      </w:r>
      <w:r w:rsidRPr="00F2596A">
        <w:rPr>
          <w:rFonts w:ascii="Cambria" w:hAnsi="Cambria"/>
          <w:sz w:val="22"/>
          <w:szCs w:val="22"/>
          <w:lang w:val="fr-FR"/>
        </w:rPr>
        <w:t xml:space="preserve">CRP </w:t>
      </w:r>
      <w:r w:rsidR="003A294E">
        <w:rPr>
          <w:rFonts w:ascii="Cambria" w:hAnsi="Cambria"/>
          <w:sz w:val="22"/>
          <w:szCs w:val="22"/>
          <w:lang w:val="fr-FR"/>
        </w:rPr>
        <w:t>dans la</w:t>
      </w:r>
      <w:r w:rsidRPr="00F2596A">
        <w:rPr>
          <w:rFonts w:ascii="Cambria" w:hAnsi="Cambria"/>
          <w:sz w:val="22"/>
          <w:szCs w:val="22"/>
          <w:lang w:val="fr-FR"/>
        </w:rPr>
        <w:t xml:space="preserve"> </w:t>
      </w:r>
      <w:r w:rsidR="003A294E" w:rsidRPr="00F2596A">
        <w:rPr>
          <w:rFonts w:ascii="Cambria" w:hAnsi="Cambria"/>
          <w:sz w:val="22"/>
          <w:szCs w:val="22"/>
          <w:lang w:val="fr-FR"/>
        </w:rPr>
        <w:t>di</w:t>
      </w:r>
      <w:r w:rsidR="003A294E">
        <w:rPr>
          <w:rFonts w:ascii="Cambria" w:hAnsi="Cambria"/>
          <w:sz w:val="22"/>
          <w:szCs w:val="22"/>
          <w:lang w:val="fr-FR"/>
        </w:rPr>
        <w:t>fférentiation</w:t>
      </w:r>
      <w:r w:rsidRPr="00F2596A">
        <w:rPr>
          <w:rFonts w:ascii="Cambria" w:hAnsi="Cambria"/>
          <w:sz w:val="22"/>
          <w:szCs w:val="22"/>
          <w:lang w:val="fr-FR"/>
        </w:rPr>
        <w:t xml:space="preserve"> </w:t>
      </w:r>
      <w:r w:rsidR="003A294E">
        <w:rPr>
          <w:rFonts w:ascii="Cambria" w:hAnsi="Cambria"/>
          <w:sz w:val="22"/>
          <w:szCs w:val="22"/>
          <w:lang w:val="fr-FR"/>
        </w:rPr>
        <w:t>d</w:t>
      </w:r>
      <w:r w:rsidRPr="00F2596A">
        <w:rPr>
          <w:rFonts w:ascii="Cambria" w:hAnsi="Cambria"/>
          <w:sz w:val="22"/>
          <w:szCs w:val="22"/>
          <w:lang w:val="fr-FR"/>
        </w:rPr>
        <w:t>es infections bactériennes des infections non bactériennes, son association</w:t>
      </w:r>
      <w:r w:rsidR="003A294E">
        <w:rPr>
          <w:rFonts w:ascii="Cambria" w:hAnsi="Cambria"/>
          <w:sz w:val="22"/>
          <w:szCs w:val="22"/>
          <w:lang w:val="fr-FR"/>
        </w:rPr>
        <w:t xml:space="preserve"> avec</w:t>
      </w:r>
      <w:r w:rsidRPr="00F2596A">
        <w:rPr>
          <w:rFonts w:ascii="Cambria" w:hAnsi="Cambria"/>
          <w:sz w:val="22"/>
          <w:szCs w:val="22"/>
          <w:lang w:val="fr-FR"/>
        </w:rPr>
        <w:t xml:space="preserve"> </w:t>
      </w:r>
      <w:r w:rsidR="003A294E">
        <w:rPr>
          <w:rFonts w:ascii="Cambria" w:hAnsi="Cambria"/>
          <w:sz w:val="22"/>
          <w:szCs w:val="22"/>
          <w:lang w:val="fr-FR"/>
        </w:rPr>
        <w:t>les</w:t>
      </w:r>
      <w:r w:rsidRPr="00F2596A">
        <w:rPr>
          <w:rFonts w:ascii="Cambria" w:hAnsi="Cambria"/>
          <w:sz w:val="22"/>
          <w:szCs w:val="22"/>
          <w:lang w:val="fr-FR"/>
        </w:rPr>
        <w:t xml:space="preserve"> résultats négatifs du TDR</w:t>
      </w:r>
      <w:r w:rsidR="003A294E">
        <w:rPr>
          <w:rFonts w:ascii="Cambria" w:hAnsi="Cambria"/>
          <w:sz w:val="22"/>
          <w:szCs w:val="22"/>
          <w:lang w:val="fr-FR"/>
        </w:rPr>
        <w:t xml:space="preserve"> </w:t>
      </w:r>
      <w:r w:rsidR="0012352C" w:rsidRPr="003A294E">
        <w:rPr>
          <w:rFonts w:ascii="Cambria" w:hAnsi="Cambria"/>
          <w:i/>
          <w:iCs/>
          <w:sz w:val="22"/>
          <w:szCs w:val="22"/>
          <w:lang w:val="fr-FR"/>
        </w:rPr>
        <w:t>Pf</w:t>
      </w:r>
      <w:r w:rsidR="0012352C" w:rsidRPr="00F2596A">
        <w:rPr>
          <w:rFonts w:ascii="Cambria" w:hAnsi="Cambria"/>
          <w:sz w:val="22"/>
          <w:szCs w:val="22"/>
          <w:lang w:val="fr-FR"/>
        </w:rPr>
        <w:t xml:space="preserve">-HRP-2 </w:t>
      </w:r>
      <w:r w:rsidR="003A294E">
        <w:rPr>
          <w:rFonts w:ascii="Cambria" w:hAnsi="Cambria"/>
          <w:sz w:val="22"/>
          <w:szCs w:val="22"/>
          <w:lang w:val="fr-FR"/>
        </w:rPr>
        <w:t>du paludisme</w:t>
      </w:r>
      <w:r w:rsidRPr="00F2596A">
        <w:rPr>
          <w:rFonts w:ascii="Cambria" w:hAnsi="Cambria"/>
          <w:sz w:val="22"/>
          <w:szCs w:val="22"/>
          <w:lang w:val="fr-FR"/>
        </w:rPr>
        <w:t xml:space="preserve"> peut améliorer le diagnostic et la prise en charge de la fièvre non palustre. </w:t>
      </w:r>
      <w:r w:rsidR="00D866D5">
        <w:rPr>
          <w:rFonts w:ascii="Cambria" w:hAnsi="Cambria"/>
          <w:sz w:val="22"/>
          <w:szCs w:val="22"/>
          <w:lang w:val="fr-FR"/>
        </w:rPr>
        <w:t>De ce fait</w:t>
      </w:r>
      <w:r w:rsidRPr="00F2596A">
        <w:rPr>
          <w:rFonts w:ascii="Cambria" w:hAnsi="Cambria"/>
          <w:sz w:val="22"/>
          <w:szCs w:val="22"/>
          <w:lang w:val="fr-FR"/>
        </w:rPr>
        <w:t>, les travaux du chapitre 7 ont montré que l'utilisation d'un test</w:t>
      </w:r>
      <w:r w:rsidR="00F035F2">
        <w:rPr>
          <w:rFonts w:ascii="Cambria" w:hAnsi="Cambria"/>
          <w:sz w:val="22"/>
          <w:szCs w:val="22"/>
          <w:lang w:val="fr-FR"/>
        </w:rPr>
        <w:t xml:space="preserve"> de</w:t>
      </w:r>
      <w:r w:rsidRPr="00F2596A">
        <w:rPr>
          <w:rFonts w:ascii="Cambria" w:hAnsi="Cambria"/>
          <w:sz w:val="22"/>
          <w:szCs w:val="22"/>
          <w:lang w:val="fr-FR"/>
        </w:rPr>
        <w:t xml:space="preserve"> CRP </w:t>
      </w:r>
      <w:r w:rsidR="00D866D5">
        <w:rPr>
          <w:rFonts w:ascii="Cambria" w:hAnsi="Cambria"/>
          <w:sz w:val="22"/>
          <w:szCs w:val="22"/>
          <w:lang w:val="fr-FR"/>
        </w:rPr>
        <w:t>chez les enfants fébriles ayant un</w:t>
      </w:r>
      <w:r w:rsidRPr="00F2596A">
        <w:rPr>
          <w:rFonts w:ascii="Cambria" w:hAnsi="Cambria"/>
          <w:sz w:val="22"/>
          <w:szCs w:val="22"/>
          <w:lang w:val="fr-FR"/>
        </w:rPr>
        <w:t xml:space="preserve"> résultat négatif du TDR</w:t>
      </w:r>
      <w:r w:rsidR="00D866D5">
        <w:rPr>
          <w:rFonts w:ascii="Cambria" w:hAnsi="Cambria"/>
          <w:sz w:val="22"/>
          <w:szCs w:val="22"/>
          <w:lang w:val="fr-FR"/>
        </w:rPr>
        <w:t xml:space="preserve"> du paludisme </w:t>
      </w:r>
      <w:r w:rsidRPr="00D866D5">
        <w:rPr>
          <w:rFonts w:ascii="Cambria" w:hAnsi="Cambria"/>
          <w:i/>
          <w:iCs/>
          <w:sz w:val="22"/>
          <w:szCs w:val="22"/>
          <w:lang w:val="fr-FR"/>
        </w:rPr>
        <w:t>Pf</w:t>
      </w:r>
      <w:r w:rsidR="00D866D5">
        <w:rPr>
          <w:rFonts w:ascii="Cambria" w:hAnsi="Cambria"/>
          <w:sz w:val="22"/>
          <w:szCs w:val="22"/>
          <w:lang w:val="fr-FR"/>
        </w:rPr>
        <w:t>-</w:t>
      </w:r>
      <w:r w:rsidRPr="00F2596A">
        <w:rPr>
          <w:rFonts w:ascii="Cambria" w:hAnsi="Cambria"/>
          <w:sz w:val="22"/>
          <w:szCs w:val="22"/>
          <w:lang w:val="fr-FR"/>
        </w:rPr>
        <w:t>HRP</w:t>
      </w:r>
      <w:r w:rsidR="00D866D5">
        <w:rPr>
          <w:rFonts w:ascii="Cambria" w:hAnsi="Cambria"/>
          <w:sz w:val="22"/>
          <w:szCs w:val="22"/>
          <w:lang w:val="fr-FR"/>
        </w:rPr>
        <w:t>-</w:t>
      </w:r>
      <w:r w:rsidRPr="00F2596A">
        <w:rPr>
          <w:rFonts w:ascii="Cambria" w:hAnsi="Cambria"/>
          <w:sz w:val="22"/>
          <w:szCs w:val="22"/>
          <w:lang w:val="fr-FR"/>
        </w:rPr>
        <w:t xml:space="preserve">2 aurait un effet positif sur la réduction des prescriptions </w:t>
      </w:r>
      <w:r w:rsidR="00D866D5">
        <w:rPr>
          <w:rFonts w:ascii="Cambria" w:hAnsi="Cambria"/>
          <w:sz w:val="22"/>
          <w:szCs w:val="22"/>
          <w:lang w:val="fr-FR"/>
        </w:rPr>
        <w:t>d</w:t>
      </w:r>
      <w:r w:rsidR="007044FE">
        <w:rPr>
          <w:rFonts w:ascii="Cambria" w:hAnsi="Cambria"/>
          <w:sz w:val="22"/>
          <w:szCs w:val="22"/>
          <w:lang w:val="fr-FR"/>
        </w:rPr>
        <w:t xml:space="preserve">es </w:t>
      </w:r>
      <w:r w:rsidR="00D866D5">
        <w:rPr>
          <w:rFonts w:ascii="Cambria" w:hAnsi="Cambria"/>
          <w:sz w:val="22"/>
          <w:szCs w:val="22"/>
          <w:lang w:val="fr-FR"/>
        </w:rPr>
        <w:t>antimicrobiens</w:t>
      </w:r>
      <w:r w:rsidRPr="00F2596A">
        <w:rPr>
          <w:rFonts w:ascii="Cambria" w:hAnsi="Cambria"/>
          <w:sz w:val="22"/>
          <w:szCs w:val="22"/>
          <w:lang w:val="fr-FR"/>
        </w:rPr>
        <w:t xml:space="preserve"> inutiles. </w:t>
      </w:r>
      <w:r w:rsidR="00C20D26" w:rsidRPr="00C20D26">
        <w:rPr>
          <w:rFonts w:ascii="Cambria" w:hAnsi="Cambria"/>
          <w:sz w:val="22"/>
          <w:szCs w:val="22"/>
          <w:lang w:val="fr-FR"/>
        </w:rPr>
        <w:t>C</w:t>
      </w:r>
      <w:r w:rsidR="00C20D26" w:rsidRPr="003D2C30">
        <w:rPr>
          <w:rFonts w:ascii="Cambria" w:hAnsi="Cambria"/>
          <w:sz w:val="22"/>
          <w:szCs w:val="22"/>
          <w:lang w:val="fr-FR"/>
        </w:rPr>
        <w:t>es données</w:t>
      </w:r>
      <w:r w:rsidR="003D2C30">
        <w:rPr>
          <w:rFonts w:ascii="Cambria" w:hAnsi="Cambria"/>
          <w:sz w:val="22"/>
          <w:szCs w:val="22"/>
          <w:lang w:val="fr-FR"/>
        </w:rPr>
        <w:t xml:space="preserve"> ont révélé que</w:t>
      </w:r>
      <w:r w:rsidR="007D1EE2">
        <w:rPr>
          <w:rFonts w:ascii="Cambria" w:hAnsi="Cambria"/>
          <w:sz w:val="22"/>
          <w:szCs w:val="22"/>
          <w:lang w:val="fr-FR"/>
        </w:rPr>
        <w:t xml:space="preserve"> s</w:t>
      </w:r>
      <w:r w:rsidR="007D1EE2" w:rsidRPr="003D2C30">
        <w:rPr>
          <w:rFonts w:ascii="Cambria" w:hAnsi="Cambria"/>
          <w:sz w:val="22"/>
          <w:szCs w:val="22"/>
          <w:lang w:val="fr-FR"/>
        </w:rPr>
        <w:t xml:space="preserve">i le résultat </w:t>
      </w:r>
      <w:r w:rsidR="007D1EE2" w:rsidRPr="008842A8">
        <w:rPr>
          <w:rFonts w:ascii="Cambria" w:hAnsi="Cambria"/>
          <w:sz w:val="22"/>
          <w:szCs w:val="22"/>
          <w:lang w:val="fr-FR"/>
        </w:rPr>
        <w:t>supplémentaire</w:t>
      </w:r>
      <w:r w:rsidR="007D1EE2" w:rsidRPr="003D2C30">
        <w:rPr>
          <w:rFonts w:ascii="Cambria" w:hAnsi="Cambria"/>
          <w:sz w:val="22"/>
          <w:szCs w:val="22"/>
          <w:lang w:val="fr-FR"/>
        </w:rPr>
        <w:t xml:space="preserve"> du test</w:t>
      </w:r>
      <w:r w:rsidR="007D1EE2">
        <w:rPr>
          <w:rFonts w:ascii="Cambria" w:hAnsi="Cambria"/>
          <w:sz w:val="22"/>
          <w:szCs w:val="22"/>
          <w:lang w:val="fr-FR"/>
        </w:rPr>
        <w:t xml:space="preserve"> de</w:t>
      </w:r>
      <w:r w:rsidR="007D1EE2" w:rsidRPr="003D2C30">
        <w:rPr>
          <w:rFonts w:ascii="Cambria" w:hAnsi="Cambria"/>
          <w:sz w:val="22"/>
          <w:szCs w:val="22"/>
          <w:lang w:val="fr-FR"/>
        </w:rPr>
        <w:t xml:space="preserve"> CRP était pris en compte</w:t>
      </w:r>
      <w:r w:rsidR="007D1EE2">
        <w:rPr>
          <w:rFonts w:ascii="Cambria" w:hAnsi="Cambria"/>
          <w:sz w:val="22"/>
          <w:szCs w:val="22"/>
          <w:lang w:val="fr-FR"/>
        </w:rPr>
        <w:t>, les</w:t>
      </w:r>
      <w:r w:rsidR="00C20D26" w:rsidRPr="003D2C30">
        <w:rPr>
          <w:rFonts w:ascii="Cambria" w:hAnsi="Cambria"/>
          <w:sz w:val="22"/>
          <w:szCs w:val="22"/>
          <w:lang w:val="fr-FR"/>
        </w:rPr>
        <w:t xml:space="preserve"> 44 enfants qui avaient un </w:t>
      </w:r>
      <w:r w:rsidR="003D2C30">
        <w:rPr>
          <w:rFonts w:ascii="Cambria" w:hAnsi="Cambria"/>
          <w:sz w:val="22"/>
          <w:szCs w:val="22"/>
          <w:lang w:val="fr-FR"/>
        </w:rPr>
        <w:t>TDR</w:t>
      </w:r>
      <w:r w:rsidR="00C20D26" w:rsidRPr="003D2C30">
        <w:rPr>
          <w:rFonts w:ascii="Cambria" w:hAnsi="Cambria"/>
          <w:sz w:val="22"/>
          <w:szCs w:val="22"/>
          <w:lang w:val="fr-FR"/>
        </w:rPr>
        <w:t>-</w:t>
      </w:r>
      <w:r w:rsidR="00C20D26" w:rsidRPr="003D2C30">
        <w:rPr>
          <w:rFonts w:ascii="Cambria" w:hAnsi="Cambria"/>
          <w:i/>
          <w:iCs/>
          <w:sz w:val="22"/>
          <w:szCs w:val="22"/>
          <w:lang w:val="fr-FR"/>
        </w:rPr>
        <w:t>Pf</w:t>
      </w:r>
      <w:r w:rsidR="00C20D26" w:rsidRPr="003D2C30">
        <w:rPr>
          <w:rFonts w:ascii="Cambria" w:hAnsi="Cambria"/>
          <w:sz w:val="22"/>
          <w:szCs w:val="22"/>
          <w:lang w:val="fr-FR"/>
        </w:rPr>
        <w:t xml:space="preserve">HRP2 </w:t>
      </w:r>
      <w:r w:rsidR="003D2C30">
        <w:rPr>
          <w:rFonts w:ascii="Cambria" w:hAnsi="Cambria"/>
          <w:sz w:val="22"/>
          <w:szCs w:val="22"/>
          <w:lang w:val="fr-FR"/>
        </w:rPr>
        <w:t xml:space="preserve">du paludisme </w:t>
      </w:r>
      <w:r w:rsidR="00C20D26" w:rsidRPr="003D2C30">
        <w:rPr>
          <w:rFonts w:ascii="Cambria" w:hAnsi="Cambria"/>
          <w:sz w:val="22"/>
          <w:szCs w:val="22"/>
          <w:lang w:val="fr-FR"/>
        </w:rPr>
        <w:t xml:space="preserve">négatif et également un test </w:t>
      </w:r>
      <w:r w:rsidR="003D2C30">
        <w:rPr>
          <w:rFonts w:ascii="Cambria" w:hAnsi="Cambria"/>
          <w:sz w:val="22"/>
          <w:szCs w:val="22"/>
          <w:lang w:val="fr-FR"/>
        </w:rPr>
        <w:t xml:space="preserve">de </w:t>
      </w:r>
      <w:r w:rsidR="00C20D26" w:rsidRPr="003D2C30">
        <w:rPr>
          <w:rFonts w:ascii="Cambria" w:hAnsi="Cambria"/>
          <w:sz w:val="22"/>
          <w:szCs w:val="22"/>
          <w:lang w:val="fr-FR"/>
        </w:rPr>
        <w:t>CRP négatif</w:t>
      </w:r>
      <w:r w:rsidR="007D1EE2">
        <w:rPr>
          <w:rFonts w:ascii="Cambria" w:hAnsi="Cambria"/>
          <w:sz w:val="22"/>
          <w:szCs w:val="22"/>
          <w:lang w:val="fr-FR"/>
        </w:rPr>
        <w:t xml:space="preserve"> </w:t>
      </w:r>
      <w:r w:rsidR="00C20D26" w:rsidRPr="003D2C30">
        <w:rPr>
          <w:rFonts w:ascii="Cambria" w:hAnsi="Cambria"/>
          <w:sz w:val="22"/>
          <w:szCs w:val="22"/>
          <w:lang w:val="fr-FR"/>
        </w:rPr>
        <w:t xml:space="preserve">ne </w:t>
      </w:r>
      <w:r w:rsidR="007D1EE2">
        <w:rPr>
          <w:rFonts w:ascii="Cambria" w:hAnsi="Cambria"/>
          <w:sz w:val="22"/>
          <w:szCs w:val="22"/>
          <w:lang w:val="fr-FR"/>
        </w:rPr>
        <w:t>rec</w:t>
      </w:r>
      <w:r w:rsidR="003D2C30">
        <w:rPr>
          <w:rFonts w:ascii="Cambria" w:hAnsi="Cambria"/>
          <w:sz w:val="22"/>
          <w:szCs w:val="22"/>
          <w:lang w:val="fr-FR"/>
        </w:rPr>
        <w:t>evraient pas</w:t>
      </w:r>
      <w:r w:rsidR="00C20D26" w:rsidRPr="003D2C30">
        <w:rPr>
          <w:rFonts w:ascii="Cambria" w:hAnsi="Cambria"/>
          <w:sz w:val="22"/>
          <w:szCs w:val="22"/>
          <w:lang w:val="fr-FR"/>
        </w:rPr>
        <w:t xml:space="preserve"> de traitement antibiotique. Cela se traduirait </w:t>
      </w:r>
      <w:r w:rsidR="003D2C30">
        <w:rPr>
          <w:rFonts w:ascii="Cambria" w:hAnsi="Cambria"/>
          <w:sz w:val="22"/>
          <w:szCs w:val="22"/>
          <w:lang w:val="fr-FR"/>
        </w:rPr>
        <w:t xml:space="preserve">donc </w:t>
      </w:r>
      <w:r w:rsidR="00C20D26" w:rsidRPr="003D2C30">
        <w:rPr>
          <w:rFonts w:ascii="Cambria" w:hAnsi="Cambria"/>
          <w:sz w:val="22"/>
          <w:szCs w:val="22"/>
          <w:lang w:val="fr-FR"/>
        </w:rPr>
        <w:t>par une réduction de 35,5 % des prescriptions d'antibiotiques dans ce groupe d'enfants fébriles.</w:t>
      </w:r>
      <w:r w:rsidR="007D1EE2">
        <w:rPr>
          <w:rFonts w:ascii="Cambria" w:hAnsi="Cambria"/>
          <w:sz w:val="22"/>
          <w:szCs w:val="22"/>
          <w:lang w:val="fr-FR"/>
        </w:rPr>
        <w:t xml:space="preserve"> Cependant, il y a un risqu</w:t>
      </w:r>
      <w:r w:rsidR="00544AAA">
        <w:rPr>
          <w:rFonts w:ascii="Cambria" w:hAnsi="Cambria"/>
          <w:sz w:val="22"/>
          <w:szCs w:val="22"/>
          <w:lang w:val="fr-FR"/>
        </w:rPr>
        <w:t>e de passer à côté des infections bactériennes graves et un suivi rapproché de ces cas est fortement recommandé.</w:t>
      </w:r>
    </w:p>
    <w:p w14:paraId="15D5EA1A" w14:textId="2572B345" w:rsidR="002B1B74" w:rsidRDefault="002B1B74" w:rsidP="008D4D57">
      <w:pPr>
        <w:ind w:left="0" w:firstLine="0"/>
        <w:rPr>
          <w:rFonts w:ascii="Cambria" w:hAnsi="Cambria"/>
          <w:sz w:val="22"/>
          <w:szCs w:val="22"/>
          <w:lang w:val="fr-FR"/>
        </w:rPr>
      </w:pPr>
    </w:p>
    <w:p w14:paraId="3C541E95" w14:textId="4C2C052A" w:rsidR="002B1B74" w:rsidRDefault="00945FF7" w:rsidP="008D4D57">
      <w:pPr>
        <w:ind w:left="0" w:firstLine="0"/>
        <w:rPr>
          <w:rFonts w:ascii="Cambria" w:hAnsi="Cambria"/>
          <w:sz w:val="22"/>
          <w:szCs w:val="22"/>
          <w:lang w:val="fr-FR"/>
        </w:rPr>
      </w:pPr>
      <w:r>
        <w:rPr>
          <w:rFonts w:ascii="Cambria" w:hAnsi="Cambria"/>
          <w:sz w:val="22"/>
          <w:szCs w:val="22"/>
          <w:lang w:val="fr-FR"/>
        </w:rPr>
        <w:t>L</w:t>
      </w:r>
      <w:r w:rsidR="002B1B74">
        <w:rPr>
          <w:rFonts w:ascii="Cambria" w:hAnsi="Cambria"/>
          <w:sz w:val="22"/>
          <w:szCs w:val="22"/>
          <w:lang w:val="fr-FR"/>
        </w:rPr>
        <w:t>es</w:t>
      </w:r>
      <w:r>
        <w:rPr>
          <w:rFonts w:ascii="Cambria" w:hAnsi="Cambria"/>
          <w:sz w:val="22"/>
          <w:szCs w:val="22"/>
          <w:lang w:val="fr-FR"/>
        </w:rPr>
        <w:t xml:space="preserve"> travaux de</w:t>
      </w:r>
      <w:r w:rsidR="002B1B74" w:rsidRPr="002B1B74">
        <w:rPr>
          <w:rFonts w:ascii="Cambria" w:hAnsi="Cambria"/>
          <w:sz w:val="22"/>
          <w:szCs w:val="22"/>
          <w:lang w:val="fr-FR"/>
        </w:rPr>
        <w:t xml:space="preserve"> recherches</w:t>
      </w:r>
      <w:r w:rsidR="002B1B74">
        <w:rPr>
          <w:rFonts w:ascii="Cambria" w:hAnsi="Cambria"/>
          <w:sz w:val="22"/>
          <w:szCs w:val="22"/>
          <w:lang w:val="fr-FR"/>
        </w:rPr>
        <w:t xml:space="preserve"> futures</w:t>
      </w:r>
      <w:r w:rsidR="002B1B74" w:rsidRPr="002B1B74">
        <w:rPr>
          <w:rFonts w:ascii="Cambria" w:hAnsi="Cambria"/>
          <w:sz w:val="22"/>
          <w:szCs w:val="22"/>
          <w:lang w:val="fr-FR"/>
        </w:rPr>
        <w:t xml:space="preserve"> </w:t>
      </w:r>
      <w:r w:rsidR="00140C53">
        <w:rPr>
          <w:rFonts w:ascii="Cambria" w:hAnsi="Cambria"/>
          <w:sz w:val="22"/>
          <w:szCs w:val="22"/>
          <w:lang w:val="fr-FR"/>
        </w:rPr>
        <w:t xml:space="preserve">devraient </w:t>
      </w:r>
      <w:r w:rsidR="002B1B74" w:rsidRPr="002B1B74">
        <w:rPr>
          <w:rFonts w:ascii="Cambria" w:hAnsi="Cambria"/>
          <w:sz w:val="22"/>
          <w:szCs w:val="22"/>
          <w:lang w:val="fr-FR"/>
        </w:rPr>
        <w:t>p</w:t>
      </w:r>
      <w:r w:rsidR="00140C53">
        <w:rPr>
          <w:rFonts w:ascii="Cambria" w:hAnsi="Cambria"/>
          <w:sz w:val="22"/>
          <w:szCs w:val="22"/>
          <w:lang w:val="fr-FR"/>
        </w:rPr>
        <w:t xml:space="preserve">lus s’intéresser </w:t>
      </w:r>
      <w:r w:rsidR="007044FE">
        <w:rPr>
          <w:rFonts w:ascii="Cambria" w:hAnsi="Cambria"/>
          <w:sz w:val="22"/>
          <w:szCs w:val="22"/>
          <w:lang w:val="fr-FR"/>
        </w:rPr>
        <w:t>s</w:t>
      </w:r>
      <w:r w:rsidR="00140C53">
        <w:rPr>
          <w:rFonts w:ascii="Cambria" w:hAnsi="Cambria"/>
          <w:sz w:val="22"/>
          <w:szCs w:val="22"/>
          <w:lang w:val="fr-FR"/>
        </w:rPr>
        <w:t>u</w:t>
      </w:r>
      <w:r w:rsidR="007044FE">
        <w:rPr>
          <w:rFonts w:ascii="Cambria" w:hAnsi="Cambria"/>
          <w:sz w:val="22"/>
          <w:szCs w:val="22"/>
          <w:lang w:val="fr-FR"/>
        </w:rPr>
        <w:t>r</w:t>
      </w:r>
      <w:r w:rsidR="002B1B74" w:rsidRPr="002B1B74">
        <w:rPr>
          <w:rFonts w:ascii="Cambria" w:hAnsi="Cambria"/>
          <w:sz w:val="22"/>
          <w:szCs w:val="22"/>
          <w:lang w:val="fr-FR"/>
        </w:rPr>
        <w:t xml:space="preserve"> </w:t>
      </w:r>
      <w:r w:rsidR="007044FE">
        <w:rPr>
          <w:rFonts w:ascii="Cambria" w:hAnsi="Cambria"/>
          <w:sz w:val="22"/>
          <w:szCs w:val="22"/>
          <w:lang w:val="fr-FR"/>
        </w:rPr>
        <w:t xml:space="preserve">le </w:t>
      </w:r>
      <w:r w:rsidR="002B1B74" w:rsidRPr="002B1B74">
        <w:rPr>
          <w:rFonts w:ascii="Cambria" w:hAnsi="Cambria"/>
          <w:sz w:val="22"/>
          <w:szCs w:val="22"/>
          <w:lang w:val="fr-FR"/>
        </w:rPr>
        <w:t>développement</w:t>
      </w:r>
      <w:r w:rsidR="002B1B74">
        <w:rPr>
          <w:rFonts w:ascii="Cambria" w:hAnsi="Cambria"/>
          <w:sz w:val="22"/>
          <w:szCs w:val="22"/>
          <w:lang w:val="fr-FR"/>
        </w:rPr>
        <w:t xml:space="preserve"> et</w:t>
      </w:r>
      <w:r w:rsidR="00140C53">
        <w:rPr>
          <w:rFonts w:ascii="Cambria" w:hAnsi="Cambria"/>
          <w:sz w:val="22"/>
          <w:szCs w:val="22"/>
          <w:lang w:val="fr-FR"/>
        </w:rPr>
        <w:t xml:space="preserve"> de</w:t>
      </w:r>
      <w:r w:rsidR="002B1B74">
        <w:rPr>
          <w:rFonts w:ascii="Cambria" w:hAnsi="Cambria"/>
          <w:sz w:val="22"/>
          <w:szCs w:val="22"/>
          <w:lang w:val="fr-FR"/>
        </w:rPr>
        <w:t xml:space="preserve"> la mise en place</w:t>
      </w:r>
      <w:r w:rsidR="002B1B74" w:rsidRPr="002B1B74">
        <w:rPr>
          <w:rFonts w:ascii="Cambria" w:hAnsi="Cambria"/>
          <w:sz w:val="22"/>
          <w:szCs w:val="22"/>
          <w:lang w:val="fr-FR"/>
        </w:rPr>
        <w:t xml:space="preserve"> </w:t>
      </w:r>
      <w:r w:rsidR="002B1B74">
        <w:rPr>
          <w:rFonts w:ascii="Cambria" w:hAnsi="Cambria"/>
          <w:sz w:val="22"/>
          <w:szCs w:val="22"/>
          <w:lang w:val="fr-FR"/>
        </w:rPr>
        <w:t xml:space="preserve">des </w:t>
      </w:r>
      <w:r w:rsidR="002B1B74" w:rsidRPr="002B1B74">
        <w:rPr>
          <w:rFonts w:ascii="Cambria" w:hAnsi="Cambria"/>
          <w:sz w:val="22"/>
          <w:szCs w:val="22"/>
          <w:lang w:val="fr-FR"/>
        </w:rPr>
        <w:t xml:space="preserve">algorithmes de diagnostic </w:t>
      </w:r>
      <w:r w:rsidR="00140C53">
        <w:rPr>
          <w:rFonts w:ascii="Cambria" w:hAnsi="Cambria"/>
          <w:sz w:val="22"/>
          <w:szCs w:val="22"/>
          <w:lang w:val="fr-FR"/>
        </w:rPr>
        <w:t xml:space="preserve">tout en </w:t>
      </w:r>
      <w:r w:rsidR="00B96FA0">
        <w:rPr>
          <w:rFonts w:ascii="Cambria" w:hAnsi="Cambria"/>
          <w:sz w:val="22"/>
          <w:szCs w:val="22"/>
          <w:lang w:val="fr-FR"/>
        </w:rPr>
        <w:t>i</w:t>
      </w:r>
      <w:r w:rsidR="001B21C4">
        <w:rPr>
          <w:rFonts w:ascii="Cambria" w:hAnsi="Cambria"/>
          <w:sz w:val="22"/>
          <w:szCs w:val="22"/>
          <w:lang w:val="fr-FR"/>
        </w:rPr>
        <w:t>n</w:t>
      </w:r>
      <w:r w:rsidR="00B96FA0">
        <w:rPr>
          <w:rFonts w:ascii="Cambria" w:hAnsi="Cambria"/>
          <w:sz w:val="22"/>
          <w:szCs w:val="22"/>
          <w:lang w:val="fr-FR"/>
        </w:rPr>
        <w:t>cluant</w:t>
      </w:r>
      <w:r w:rsidR="002B1B74" w:rsidRPr="002B1B74">
        <w:rPr>
          <w:rFonts w:ascii="Cambria" w:hAnsi="Cambria"/>
          <w:sz w:val="22"/>
          <w:szCs w:val="22"/>
          <w:lang w:val="fr-FR"/>
        </w:rPr>
        <w:t xml:space="preserve"> des tests</w:t>
      </w:r>
      <w:r w:rsidR="00140C53">
        <w:rPr>
          <w:rFonts w:ascii="Cambria" w:hAnsi="Cambria"/>
          <w:sz w:val="22"/>
          <w:szCs w:val="22"/>
          <w:lang w:val="fr-FR"/>
        </w:rPr>
        <w:t xml:space="preserve"> de diagnostics beaucoup</w:t>
      </w:r>
      <w:r w:rsidR="002B1B74" w:rsidRPr="002B1B74">
        <w:rPr>
          <w:rFonts w:ascii="Cambria" w:hAnsi="Cambria"/>
          <w:sz w:val="22"/>
          <w:szCs w:val="22"/>
          <w:lang w:val="fr-FR"/>
        </w:rPr>
        <w:t xml:space="preserve"> plus rapides au </w:t>
      </w:r>
      <w:r w:rsidR="001B21C4">
        <w:rPr>
          <w:rFonts w:ascii="Cambria" w:hAnsi="Cambria"/>
          <w:sz w:val="22"/>
          <w:szCs w:val="22"/>
          <w:lang w:val="fr-FR"/>
        </w:rPr>
        <w:t>chevet du malade</w:t>
      </w:r>
      <w:r w:rsidR="002B1B74" w:rsidRPr="002B1B74">
        <w:rPr>
          <w:rFonts w:ascii="Cambria" w:hAnsi="Cambria"/>
          <w:sz w:val="22"/>
          <w:szCs w:val="22"/>
          <w:lang w:val="fr-FR"/>
        </w:rPr>
        <w:t xml:space="preserve"> (POC) et </w:t>
      </w:r>
      <w:r w:rsidR="00140C53">
        <w:rPr>
          <w:rFonts w:ascii="Cambria" w:hAnsi="Cambria"/>
          <w:sz w:val="22"/>
          <w:szCs w:val="22"/>
          <w:lang w:val="fr-FR"/>
        </w:rPr>
        <w:t xml:space="preserve">aussi </w:t>
      </w:r>
      <w:r w:rsidR="002B1B74" w:rsidRPr="002B1B74">
        <w:rPr>
          <w:rFonts w:ascii="Cambria" w:hAnsi="Cambria"/>
          <w:sz w:val="22"/>
          <w:szCs w:val="22"/>
          <w:lang w:val="fr-FR"/>
        </w:rPr>
        <w:t xml:space="preserve">des </w:t>
      </w:r>
      <w:r w:rsidR="001B21C4">
        <w:rPr>
          <w:rFonts w:ascii="Cambria" w:hAnsi="Cambria"/>
          <w:sz w:val="22"/>
          <w:szCs w:val="22"/>
          <w:lang w:val="fr-FR"/>
        </w:rPr>
        <w:t xml:space="preserve">tests de </w:t>
      </w:r>
      <w:r w:rsidR="002B1B74" w:rsidRPr="002B1B74">
        <w:rPr>
          <w:rFonts w:ascii="Cambria" w:hAnsi="Cambria"/>
          <w:sz w:val="22"/>
          <w:szCs w:val="22"/>
          <w:lang w:val="fr-FR"/>
        </w:rPr>
        <w:t xml:space="preserve">diagnostics moléculaires simplifiés. La mise en œuvre </w:t>
      </w:r>
      <w:r w:rsidR="002B1B74" w:rsidRPr="002B1B74">
        <w:rPr>
          <w:rFonts w:ascii="Cambria" w:hAnsi="Cambria"/>
          <w:sz w:val="22"/>
          <w:szCs w:val="22"/>
          <w:lang w:val="fr-FR"/>
        </w:rPr>
        <w:lastRenderedPageBreak/>
        <w:t xml:space="preserve">pratique de cette proposition de recherche </w:t>
      </w:r>
      <w:r w:rsidR="001B21C4">
        <w:rPr>
          <w:rFonts w:ascii="Cambria" w:hAnsi="Cambria"/>
          <w:sz w:val="22"/>
          <w:szCs w:val="22"/>
          <w:lang w:val="fr-FR"/>
        </w:rPr>
        <w:t xml:space="preserve">va </w:t>
      </w:r>
      <w:r w:rsidR="002B1B74" w:rsidRPr="002B1B74">
        <w:rPr>
          <w:rFonts w:ascii="Cambria" w:hAnsi="Cambria"/>
          <w:sz w:val="22"/>
          <w:szCs w:val="22"/>
          <w:lang w:val="fr-FR"/>
        </w:rPr>
        <w:t>permet</w:t>
      </w:r>
      <w:r w:rsidR="001B21C4">
        <w:rPr>
          <w:rFonts w:ascii="Cambria" w:hAnsi="Cambria"/>
          <w:sz w:val="22"/>
          <w:szCs w:val="22"/>
          <w:lang w:val="fr-FR"/>
        </w:rPr>
        <w:t>tre</w:t>
      </w:r>
      <w:r w:rsidR="002B1B74" w:rsidRPr="002B1B74">
        <w:rPr>
          <w:rFonts w:ascii="Cambria" w:hAnsi="Cambria"/>
          <w:sz w:val="22"/>
          <w:szCs w:val="22"/>
          <w:lang w:val="fr-FR"/>
        </w:rPr>
        <w:t xml:space="preserve"> de</w:t>
      </w:r>
      <w:r w:rsidR="001B21C4">
        <w:rPr>
          <w:rFonts w:ascii="Cambria" w:hAnsi="Cambria"/>
          <w:sz w:val="22"/>
          <w:szCs w:val="22"/>
          <w:lang w:val="fr-FR"/>
        </w:rPr>
        <w:t xml:space="preserve"> mieux</w:t>
      </w:r>
      <w:r w:rsidR="002B1B74" w:rsidRPr="002B1B74">
        <w:rPr>
          <w:rFonts w:ascii="Cambria" w:hAnsi="Cambria"/>
          <w:sz w:val="22"/>
          <w:szCs w:val="22"/>
          <w:lang w:val="fr-FR"/>
        </w:rPr>
        <w:t xml:space="preserve"> diagnostiquer un large éventail d'étiologies de fièvre et ajouter</w:t>
      </w:r>
      <w:r w:rsidR="001B21C4">
        <w:rPr>
          <w:rFonts w:ascii="Cambria" w:hAnsi="Cambria"/>
          <w:sz w:val="22"/>
          <w:szCs w:val="22"/>
          <w:lang w:val="fr-FR"/>
        </w:rPr>
        <w:t>a</w:t>
      </w:r>
      <w:r w:rsidR="002B1B74" w:rsidRPr="002B1B74">
        <w:rPr>
          <w:rFonts w:ascii="Cambria" w:hAnsi="Cambria"/>
          <w:sz w:val="22"/>
          <w:szCs w:val="22"/>
          <w:lang w:val="fr-FR"/>
        </w:rPr>
        <w:t xml:space="preserve"> de la valeur aux TDR actuellement disponibles (ou à de nouveaux à mettre en œuvre), mais leur coût </w:t>
      </w:r>
      <w:r w:rsidR="009D32D7" w:rsidRPr="002B1B74">
        <w:rPr>
          <w:rFonts w:ascii="Cambria" w:hAnsi="Cambria"/>
          <w:sz w:val="22"/>
          <w:szCs w:val="22"/>
          <w:lang w:val="fr-FR"/>
        </w:rPr>
        <w:t>pou</w:t>
      </w:r>
      <w:r w:rsidR="009D32D7">
        <w:rPr>
          <w:rFonts w:ascii="Cambria" w:hAnsi="Cambria"/>
          <w:sz w:val="22"/>
          <w:szCs w:val="22"/>
          <w:lang w:val="fr-FR"/>
        </w:rPr>
        <w:t>rrait</w:t>
      </w:r>
      <w:r w:rsidR="002B1B74" w:rsidRPr="002B1B74">
        <w:rPr>
          <w:rFonts w:ascii="Cambria" w:hAnsi="Cambria"/>
          <w:sz w:val="22"/>
          <w:szCs w:val="22"/>
          <w:lang w:val="fr-FR"/>
        </w:rPr>
        <w:t xml:space="preserve"> </w:t>
      </w:r>
      <w:r w:rsidR="00403E5F">
        <w:rPr>
          <w:rFonts w:ascii="Cambria" w:hAnsi="Cambria"/>
          <w:sz w:val="22"/>
          <w:szCs w:val="22"/>
          <w:lang w:val="fr-FR"/>
        </w:rPr>
        <w:t xml:space="preserve">être </w:t>
      </w:r>
      <w:r w:rsidR="00115A47">
        <w:rPr>
          <w:rFonts w:ascii="Cambria" w:hAnsi="Cambria"/>
          <w:sz w:val="22"/>
          <w:szCs w:val="22"/>
          <w:lang w:val="fr-FR"/>
        </w:rPr>
        <w:t xml:space="preserve">exorbitant </w:t>
      </w:r>
      <w:r w:rsidR="002B1B74" w:rsidRPr="002B1B74">
        <w:rPr>
          <w:rFonts w:ascii="Cambria" w:hAnsi="Cambria"/>
          <w:sz w:val="22"/>
          <w:szCs w:val="22"/>
          <w:lang w:val="fr-FR"/>
        </w:rPr>
        <w:t xml:space="preserve">pour des pays aux ressources limitées comme le Burkina Faso. </w:t>
      </w:r>
      <w:r w:rsidR="001B21C4">
        <w:rPr>
          <w:rFonts w:ascii="Cambria" w:hAnsi="Cambria"/>
          <w:sz w:val="22"/>
          <w:szCs w:val="22"/>
          <w:lang w:val="fr-FR"/>
        </w:rPr>
        <w:t xml:space="preserve">De plus, </w:t>
      </w:r>
      <w:r w:rsidR="002B1B74" w:rsidRPr="002B1B74">
        <w:rPr>
          <w:rFonts w:ascii="Cambria" w:hAnsi="Cambria"/>
          <w:sz w:val="22"/>
          <w:szCs w:val="22"/>
          <w:lang w:val="fr-FR"/>
        </w:rPr>
        <w:t xml:space="preserve">Il </w:t>
      </w:r>
      <w:r w:rsidR="001B21C4">
        <w:rPr>
          <w:rFonts w:ascii="Cambria" w:hAnsi="Cambria"/>
          <w:sz w:val="22"/>
          <w:szCs w:val="22"/>
          <w:lang w:val="fr-FR"/>
        </w:rPr>
        <w:t>serait</w:t>
      </w:r>
      <w:r w:rsidR="002B1B74" w:rsidRPr="002B1B74">
        <w:rPr>
          <w:rFonts w:ascii="Cambria" w:hAnsi="Cambria"/>
          <w:sz w:val="22"/>
          <w:szCs w:val="22"/>
          <w:lang w:val="fr-FR"/>
        </w:rPr>
        <w:t xml:space="preserve"> également </w:t>
      </w:r>
      <w:r w:rsidR="001B21C4">
        <w:rPr>
          <w:rFonts w:ascii="Cambria" w:hAnsi="Cambria"/>
          <w:sz w:val="22"/>
          <w:szCs w:val="22"/>
          <w:lang w:val="fr-FR"/>
        </w:rPr>
        <w:t>nécessaire</w:t>
      </w:r>
      <w:r w:rsidR="002B1B74" w:rsidRPr="002B1B74">
        <w:rPr>
          <w:rFonts w:ascii="Cambria" w:hAnsi="Cambria"/>
          <w:sz w:val="22"/>
          <w:szCs w:val="22"/>
          <w:lang w:val="fr-FR"/>
        </w:rPr>
        <w:t xml:space="preserve"> de travailler à amélior</w:t>
      </w:r>
      <w:r w:rsidR="005D0205">
        <w:rPr>
          <w:rFonts w:ascii="Cambria" w:hAnsi="Cambria"/>
          <w:sz w:val="22"/>
          <w:szCs w:val="22"/>
          <w:lang w:val="fr-FR"/>
        </w:rPr>
        <w:t>er</w:t>
      </w:r>
      <w:r w:rsidR="002B1B74" w:rsidRPr="002B1B74">
        <w:rPr>
          <w:rFonts w:ascii="Cambria" w:hAnsi="Cambria"/>
          <w:sz w:val="22"/>
          <w:szCs w:val="22"/>
          <w:lang w:val="fr-FR"/>
        </w:rPr>
        <w:t xml:space="preserve"> </w:t>
      </w:r>
      <w:r w:rsidR="007044FE">
        <w:rPr>
          <w:rFonts w:ascii="Cambria" w:hAnsi="Cambria"/>
          <w:sz w:val="22"/>
          <w:szCs w:val="22"/>
          <w:lang w:val="fr-FR"/>
        </w:rPr>
        <w:t>l</w:t>
      </w:r>
      <w:r w:rsidR="002B1B74" w:rsidRPr="002B1B74">
        <w:rPr>
          <w:rFonts w:ascii="Cambria" w:hAnsi="Cambria"/>
          <w:sz w:val="22"/>
          <w:szCs w:val="22"/>
          <w:lang w:val="fr-FR"/>
        </w:rPr>
        <w:t xml:space="preserve">es tests </w:t>
      </w:r>
      <w:r w:rsidR="001B21C4">
        <w:rPr>
          <w:rFonts w:ascii="Cambria" w:hAnsi="Cambria"/>
          <w:sz w:val="22"/>
          <w:szCs w:val="22"/>
          <w:lang w:val="fr-FR"/>
        </w:rPr>
        <w:t xml:space="preserve">de diagnostic </w:t>
      </w:r>
      <w:r w:rsidR="002B1B74" w:rsidRPr="002B1B74">
        <w:rPr>
          <w:rFonts w:ascii="Cambria" w:hAnsi="Cambria"/>
          <w:sz w:val="22"/>
          <w:szCs w:val="22"/>
          <w:lang w:val="fr-FR"/>
        </w:rPr>
        <w:t>rapides du paludisme</w:t>
      </w:r>
      <w:r w:rsidR="009D32D7">
        <w:rPr>
          <w:rFonts w:ascii="Cambria" w:hAnsi="Cambria"/>
          <w:sz w:val="22"/>
          <w:szCs w:val="22"/>
          <w:lang w:val="fr-FR"/>
        </w:rPr>
        <w:t xml:space="preserve"> </w:t>
      </w:r>
      <w:r w:rsidR="005D0205">
        <w:rPr>
          <w:rFonts w:ascii="Cambria" w:hAnsi="Cambria"/>
          <w:sz w:val="22"/>
          <w:szCs w:val="22"/>
          <w:lang w:val="fr-FR"/>
        </w:rPr>
        <w:t xml:space="preserve">déjà </w:t>
      </w:r>
      <w:r w:rsidR="009D32D7">
        <w:rPr>
          <w:rFonts w:ascii="Cambria" w:hAnsi="Cambria"/>
          <w:sz w:val="22"/>
          <w:szCs w:val="22"/>
          <w:lang w:val="fr-FR"/>
        </w:rPr>
        <w:t>disponibles</w:t>
      </w:r>
      <w:r w:rsidR="002B1B74" w:rsidRPr="002B1B74">
        <w:rPr>
          <w:rFonts w:ascii="Cambria" w:hAnsi="Cambria"/>
          <w:sz w:val="22"/>
          <w:szCs w:val="22"/>
          <w:lang w:val="fr-FR"/>
        </w:rPr>
        <w:t>,</w:t>
      </w:r>
      <w:r w:rsidR="009D32D7">
        <w:rPr>
          <w:rFonts w:ascii="Cambria" w:hAnsi="Cambria"/>
          <w:sz w:val="22"/>
          <w:szCs w:val="22"/>
          <w:lang w:val="fr-FR"/>
        </w:rPr>
        <w:t xml:space="preserve"> pour</w:t>
      </w:r>
      <w:r w:rsidR="005D0205">
        <w:rPr>
          <w:rFonts w:ascii="Cambria" w:hAnsi="Cambria"/>
          <w:sz w:val="22"/>
          <w:szCs w:val="22"/>
          <w:lang w:val="fr-FR"/>
        </w:rPr>
        <w:t xml:space="preserve"> ainsi</w:t>
      </w:r>
      <w:r w:rsidR="009D32D7">
        <w:rPr>
          <w:rFonts w:ascii="Cambria" w:hAnsi="Cambria"/>
          <w:sz w:val="22"/>
          <w:szCs w:val="22"/>
          <w:lang w:val="fr-FR"/>
        </w:rPr>
        <w:t xml:space="preserve"> mieux </w:t>
      </w:r>
      <w:r w:rsidR="002B1B74" w:rsidRPr="002B1B74">
        <w:rPr>
          <w:rFonts w:ascii="Cambria" w:hAnsi="Cambria"/>
          <w:sz w:val="22"/>
          <w:szCs w:val="22"/>
          <w:lang w:val="fr-FR"/>
        </w:rPr>
        <w:t>améliorer leur p</w:t>
      </w:r>
      <w:r w:rsidR="005D0205">
        <w:rPr>
          <w:rFonts w:ascii="Cambria" w:hAnsi="Cambria"/>
          <w:sz w:val="22"/>
          <w:szCs w:val="22"/>
          <w:lang w:val="fr-FR"/>
        </w:rPr>
        <w:t>erformance</w:t>
      </w:r>
      <w:r w:rsidR="002B1B74" w:rsidRPr="002B1B74">
        <w:rPr>
          <w:rFonts w:ascii="Cambria" w:hAnsi="Cambria"/>
          <w:sz w:val="22"/>
          <w:szCs w:val="22"/>
          <w:lang w:val="fr-FR"/>
        </w:rPr>
        <w:t xml:space="preserve"> diagnostique. </w:t>
      </w:r>
      <w:r w:rsidR="009D32D7">
        <w:rPr>
          <w:rFonts w:ascii="Cambria" w:hAnsi="Cambria"/>
          <w:sz w:val="22"/>
          <w:szCs w:val="22"/>
          <w:lang w:val="fr-FR"/>
        </w:rPr>
        <w:t xml:space="preserve">En </w:t>
      </w:r>
      <w:r w:rsidR="005D0205">
        <w:rPr>
          <w:rFonts w:ascii="Cambria" w:hAnsi="Cambria"/>
          <w:sz w:val="22"/>
          <w:szCs w:val="22"/>
          <w:lang w:val="fr-FR"/>
        </w:rPr>
        <w:t>outre</w:t>
      </w:r>
      <w:r w:rsidR="002B1B74" w:rsidRPr="002B1B74">
        <w:rPr>
          <w:rFonts w:ascii="Cambria" w:hAnsi="Cambria"/>
          <w:sz w:val="22"/>
          <w:szCs w:val="22"/>
          <w:lang w:val="fr-FR"/>
        </w:rPr>
        <w:t>, il est nécessaire de développer et d</w:t>
      </w:r>
      <w:r w:rsidR="005D0205">
        <w:rPr>
          <w:rFonts w:ascii="Cambria" w:hAnsi="Cambria"/>
          <w:sz w:val="22"/>
          <w:szCs w:val="22"/>
          <w:lang w:val="fr-FR"/>
        </w:rPr>
        <w:t>’</w:t>
      </w:r>
      <w:r w:rsidR="00403E5F">
        <w:rPr>
          <w:rFonts w:ascii="Cambria" w:hAnsi="Cambria"/>
          <w:sz w:val="22"/>
          <w:szCs w:val="22"/>
          <w:lang w:val="fr-FR"/>
        </w:rPr>
        <w:t>implémenter</w:t>
      </w:r>
      <w:r w:rsidR="002B1B74" w:rsidRPr="002B1B74">
        <w:rPr>
          <w:rFonts w:ascii="Cambria" w:hAnsi="Cambria"/>
          <w:sz w:val="22"/>
          <w:szCs w:val="22"/>
          <w:lang w:val="fr-FR"/>
        </w:rPr>
        <w:t xml:space="preserve"> des plateformes</w:t>
      </w:r>
      <w:r w:rsidR="005D0205">
        <w:rPr>
          <w:rFonts w:ascii="Cambria" w:hAnsi="Cambria"/>
          <w:sz w:val="22"/>
          <w:szCs w:val="22"/>
          <w:lang w:val="fr-FR"/>
        </w:rPr>
        <w:t xml:space="preserve"> et des </w:t>
      </w:r>
      <w:r w:rsidR="002B1B74" w:rsidRPr="002B1B74">
        <w:rPr>
          <w:rFonts w:ascii="Cambria" w:hAnsi="Cambria"/>
          <w:sz w:val="22"/>
          <w:szCs w:val="22"/>
          <w:lang w:val="fr-FR"/>
        </w:rPr>
        <w:t>outils de diagnostic simples, tels que les méthodes d'hémoculture rapide et les méthodes d'antibiogramme rapide facilitant</w:t>
      </w:r>
      <w:r w:rsidR="005C271E">
        <w:rPr>
          <w:rFonts w:ascii="Cambria" w:hAnsi="Cambria"/>
          <w:sz w:val="22"/>
          <w:szCs w:val="22"/>
          <w:lang w:val="fr-FR"/>
        </w:rPr>
        <w:t xml:space="preserve"> ainsi</w:t>
      </w:r>
      <w:r w:rsidR="002B1B74" w:rsidRPr="002B1B74">
        <w:rPr>
          <w:rFonts w:ascii="Cambria" w:hAnsi="Cambria"/>
          <w:sz w:val="22"/>
          <w:szCs w:val="22"/>
          <w:lang w:val="fr-FR"/>
        </w:rPr>
        <w:t xml:space="preserve"> l'identification de</w:t>
      </w:r>
      <w:r w:rsidR="009D32D7">
        <w:rPr>
          <w:rFonts w:ascii="Cambria" w:hAnsi="Cambria"/>
          <w:sz w:val="22"/>
          <w:szCs w:val="22"/>
          <w:lang w:val="fr-FR"/>
        </w:rPr>
        <w:t xml:space="preserve"> la</w:t>
      </w:r>
      <w:r w:rsidR="002B1B74" w:rsidRPr="002B1B74">
        <w:rPr>
          <w:rFonts w:ascii="Cambria" w:hAnsi="Cambria"/>
          <w:sz w:val="22"/>
          <w:szCs w:val="22"/>
          <w:lang w:val="fr-FR"/>
        </w:rPr>
        <w:t xml:space="preserve"> </w:t>
      </w:r>
      <w:r w:rsidR="005C271E">
        <w:rPr>
          <w:rFonts w:ascii="Cambria" w:hAnsi="Cambria"/>
          <w:sz w:val="22"/>
          <w:szCs w:val="22"/>
          <w:lang w:val="fr-FR"/>
        </w:rPr>
        <w:t xml:space="preserve">réelle </w:t>
      </w:r>
      <w:r w:rsidR="002B1B74" w:rsidRPr="002B1B74">
        <w:rPr>
          <w:rFonts w:ascii="Cambria" w:hAnsi="Cambria"/>
          <w:sz w:val="22"/>
          <w:szCs w:val="22"/>
          <w:lang w:val="fr-FR"/>
        </w:rPr>
        <w:t>bactérie</w:t>
      </w:r>
      <w:r w:rsidR="005C271E">
        <w:rPr>
          <w:rFonts w:ascii="Cambria" w:hAnsi="Cambria"/>
          <w:sz w:val="22"/>
          <w:szCs w:val="22"/>
          <w:lang w:val="fr-FR"/>
        </w:rPr>
        <w:t xml:space="preserve"> responsable</w:t>
      </w:r>
      <w:r w:rsidR="009D32D7">
        <w:rPr>
          <w:rFonts w:ascii="Cambria" w:hAnsi="Cambria"/>
          <w:sz w:val="22"/>
          <w:szCs w:val="22"/>
          <w:lang w:val="fr-FR"/>
        </w:rPr>
        <w:t xml:space="preserve"> de l’infection</w:t>
      </w:r>
      <w:r w:rsidR="002B1B74" w:rsidRPr="002B1B74">
        <w:rPr>
          <w:rFonts w:ascii="Cambria" w:hAnsi="Cambria"/>
          <w:sz w:val="22"/>
          <w:szCs w:val="22"/>
          <w:lang w:val="fr-FR"/>
        </w:rPr>
        <w:t xml:space="preserve"> et</w:t>
      </w:r>
      <w:r w:rsidR="005C271E">
        <w:rPr>
          <w:rFonts w:ascii="Cambria" w:hAnsi="Cambria"/>
          <w:sz w:val="22"/>
          <w:szCs w:val="22"/>
          <w:lang w:val="fr-FR"/>
        </w:rPr>
        <w:t xml:space="preserve"> aussi</w:t>
      </w:r>
      <w:r w:rsidR="002B1B74" w:rsidRPr="002B1B74">
        <w:rPr>
          <w:rFonts w:ascii="Cambria" w:hAnsi="Cambria"/>
          <w:sz w:val="22"/>
          <w:szCs w:val="22"/>
          <w:lang w:val="fr-FR"/>
        </w:rPr>
        <w:t xml:space="preserve"> </w:t>
      </w:r>
      <w:r w:rsidR="009D32D7">
        <w:rPr>
          <w:rFonts w:ascii="Cambria" w:hAnsi="Cambria"/>
          <w:sz w:val="22"/>
          <w:szCs w:val="22"/>
          <w:lang w:val="fr-FR"/>
        </w:rPr>
        <w:t xml:space="preserve">avoir une connaissance de </w:t>
      </w:r>
      <w:r w:rsidR="002B1B74" w:rsidRPr="002B1B74">
        <w:rPr>
          <w:rFonts w:ascii="Cambria" w:hAnsi="Cambria"/>
          <w:sz w:val="22"/>
          <w:szCs w:val="22"/>
          <w:lang w:val="fr-FR"/>
        </w:rPr>
        <w:t>sa sensibilité aux antibiotiques</w:t>
      </w:r>
      <w:r w:rsidR="009D32D7">
        <w:rPr>
          <w:rFonts w:ascii="Cambria" w:hAnsi="Cambria"/>
          <w:sz w:val="22"/>
          <w:szCs w:val="22"/>
          <w:lang w:val="fr-FR"/>
        </w:rPr>
        <w:t xml:space="preserve"> couramment utilisés pour </w:t>
      </w:r>
      <w:r w:rsidR="005C271E">
        <w:rPr>
          <w:rFonts w:ascii="Cambria" w:hAnsi="Cambria"/>
          <w:sz w:val="22"/>
          <w:szCs w:val="22"/>
          <w:lang w:val="fr-FR"/>
        </w:rPr>
        <w:t xml:space="preserve">traiter </w:t>
      </w:r>
      <w:r w:rsidR="009D32D7">
        <w:rPr>
          <w:rFonts w:ascii="Cambria" w:hAnsi="Cambria"/>
          <w:sz w:val="22"/>
          <w:szCs w:val="22"/>
          <w:lang w:val="fr-FR"/>
        </w:rPr>
        <w:t>ce</w:t>
      </w:r>
      <w:r w:rsidR="00403E5F">
        <w:rPr>
          <w:rFonts w:ascii="Cambria" w:hAnsi="Cambria"/>
          <w:sz w:val="22"/>
          <w:szCs w:val="22"/>
          <w:lang w:val="fr-FR"/>
        </w:rPr>
        <w:t>s</w:t>
      </w:r>
      <w:r w:rsidR="009D32D7">
        <w:rPr>
          <w:rFonts w:ascii="Cambria" w:hAnsi="Cambria"/>
          <w:sz w:val="22"/>
          <w:szCs w:val="22"/>
          <w:lang w:val="fr-FR"/>
        </w:rPr>
        <w:t xml:space="preserve"> infection</w:t>
      </w:r>
      <w:r w:rsidR="00403E5F">
        <w:rPr>
          <w:rFonts w:ascii="Cambria" w:hAnsi="Cambria"/>
          <w:sz w:val="22"/>
          <w:szCs w:val="22"/>
          <w:lang w:val="fr-FR"/>
        </w:rPr>
        <w:t>s</w:t>
      </w:r>
      <w:r w:rsidR="002B1B74" w:rsidRPr="002B1B74">
        <w:rPr>
          <w:rFonts w:ascii="Cambria" w:hAnsi="Cambria"/>
          <w:sz w:val="22"/>
          <w:szCs w:val="22"/>
          <w:lang w:val="fr-FR"/>
        </w:rPr>
        <w:t xml:space="preserve">. </w:t>
      </w:r>
      <w:r w:rsidR="005C271E">
        <w:rPr>
          <w:rFonts w:ascii="Cambria" w:hAnsi="Cambria"/>
          <w:sz w:val="22"/>
          <w:szCs w:val="22"/>
          <w:lang w:val="fr-FR"/>
        </w:rPr>
        <w:t>L</w:t>
      </w:r>
      <w:r w:rsidR="00D15FF6">
        <w:rPr>
          <w:rFonts w:ascii="Cambria" w:hAnsi="Cambria"/>
          <w:sz w:val="22"/>
          <w:szCs w:val="22"/>
          <w:lang w:val="fr-FR"/>
        </w:rPr>
        <w:t>es</w:t>
      </w:r>
      <w:r w:rsidR="002B1B74" w:rsidRPr="002B1B74">
        <w:rPr>
          <w:rFonts w:ascii="Cambria" w:hAnsi="Cambria"/>
          <w:sz w:val="22"/>
          <w:szCs w:val="22"/>
          <w:lang w:val="fr-FR"/>
        </w:rPr>
        <w:t xml:space="preserve"> stratégies de diagnostic innovantes</w:t>
      </w:r>
      <w:r w:rsidR="00D15FF6">
        <w:rPr>
          <w:rFonts w:ascii="Cambria" w:hAnsi="Cambria"/>
          <w:sz w:val="22"/>
          <w:szCs w:val="22"/>
          <w:lang w:val="fr-FR"/>
        </w:rPr>
        <w:t xml:space="preserve"> proposées dans cette thèse</w:t>
      </w:r>
      <w:r w:rsidR="002B1B74" w:rsidRPr="002B1B74">
        <w:rPr>
          <w:rFonts w:ascii="Cambria" w:hAnsi="Cambria"/>
          <w:sz w:val="22"/>
          <w:szCs w:val="22"/>
          <w:lang w:val="fr-FR"/>
        </w:rPr>
        <w:t xml:space="preserve"> </w:t>
      </w:r>
      <w:r w:rsidR="00403E5F">
        <w:rPr>
          <w:rFonts w:ascii="Cambria" w:hAnsi="Cambria"/>
          <w:sz w:val="22"/>
          <w:szCs w:val="22"/>
          <w:lang w:val="fr-FR"/>
        </w:rPr>
        <w:t xml:space="preserve">vont certainement </w:t>
      </w:r>
      <w:r w:rsidR="002B1B74" w:rsidRPr="002B1B74">
        <w:rPr>
          <w:rFonts w:ascii="Cambria" w:hAnsi="Cambria"/>
          <w:sz w:val="22"/>
          <w:szCs w:val="22"/>
          <w:lang w:val="fr-FR"/>
        </w:rPr>
        <w:t>pe</w:t>
      </w:r>
      <w:r w:rsidR="00D15FF6">
        <w:rPr>
          <w:rFonts w:ascii="Cambria" w:hAnsi="Cambria"/>
          <w:sz w:val="22"/>
          <w:szCs w:val="22"/>
          <w:lang w:val="fr-FR"/>
        </w:rPr>
        <w:t>rmettr</w:t>
      </w:r>
      <w:r w:rsidR="00403E5F">
        <w:rPr>
          <w:rFonts w:ascii="Cambria" w:hAnsi="Cambria"/>
          <w:sz w:val="22"/>
          <w:szCs w:val="22"/>
          <w:lang w:val="fr-FR"/>
        </w:rPr>
        <w:t>e</w:t>
      </w:r>
      <w:r w:rsidR="002B1B74" w:rsidRPr="002B1B74">
        <w:rPr>
          <w:rFonts w:ascii="Cambria" w:hAnsi="Cambria"/>
          <w:sz w:val="22"/>
          <w:szCs w:val="22"/>
          <w:lang w:val="fr-FR"/>
        </w:rPr>
        <w:t xml:space="preserve"> aux agents de santé de mieux gérer les maladies fébriles </w:t>
      </w:r>
      <w:r w:rsidR="007044FE">
        <w:rPr>
          <w:rFonts w:ascii="Cambria" w:hAnsi="Cambria"/>
          <w:sz w:val="22"/>
          <w:szCs w:val="22"/>
          <w:lang w:val="fr-FR"/>
        </w:rPr>
        <w:t>avec une</w:t>
      </w:r>
      <w:r w:rsidR="00403E5F">
        <w:rPr>
          <w:rFonts w:ascii="Cambria" w:hAnsi="Cambria"/>
          <w:sz w:val="22"/>
          <w:szCs w:val="22"/>
          <w:lang w:val="fr-FR"/>
        </w:rPr>
        <w:t xml:space="preserve"> </w:t>
      </w:r>
      <w:r w:rsidR="002B1B74" w:rsidRPr="002B1B74">
        <w:rPr>
          <w:rFonts w:ascii="Cambria" w:hAnsi="Cambria"/>
          <w:sz w:val="22"/>
          <w:szCs w:val="22"/>
          <w:lang w:val="fr-FR"/>
        </w:rPr>
        <w:t>prescri</w:t>
      </w:r>
      <w:r w:rsidR="00766AB9">
        <w:rPr>
          <w:rFonts w:ascii="Cambria" w:hAnsi="Cambria"/>
          <w:sz w:val="22"/>
          <w:szCs w:val="22"/>
          <w:lang w:val="fr-FR"/>
        </w:rPr>
        <w:t>ption</w:t>
      </w:r>
      <w:r w:rsidR="002B1B74" w:rsidRPr="002B1B74">
        <w:rPr>
          <w:rFonts w:ascii="Cambria" w:hAnsi="Cambria"/>
          <w:sz w:val="22"/>
          <w:szCs w:val="22"/>
          <w:lang w:val="fr-FR"/>
        </w:rPr>
        <w:t xml:space="preserve"> des antimicrobiens appropriés, </w:t>
      </w:r>
      <w:r w:rsidR="00403E5F">
        <w:rPr>
          <w:rFonts w:ascii="Cambria" w:hAnsi="Cambria"/>
          <w:sz w:val="22"/>
          <w:szCs w:val="22"/>
          <w:lang w:val="fr-FR"/>
        </w:rPr>
        <w:t>en conséquence</w:t>
      </w:r>
      <w:r w:rsidR="00210D9C">
        <w:rPr>
          <w:rFonts w:ascii="Cambria" w:hAnsi="Cambria"/>
          <w:sz w:val="22"/>
          <w:szCs w:val="22"/>
          <w:lang w:val="fr-FR"/>
        </w:rPr>
        <w:t>,</w:t>
      </w:r>
      <w:r w:rsidR="00403E5F">
        <w:rPr>
          <w:rFonts w:ascii="Cambria" w:hAnsi="Cambria"/>
          <w:sz w:val="22"/>
          <w:szCs w:val="22"/>
          <w:lang w:val="fr-FR"/>
        </w:rPr>
        <w:t xml:space="preserve"> ce</w:t>
      </w:r>
      <w:r w:rsidR="00210D9C">
        <w:rPr>
          <w:rFonts w:ascii="Cambria" w:hAnsi="Cambria"/>
          <w:sz w:val="22"/>
          <w:szCs w:val="22"/>
          <w:lang w:val="fr-FR"/>
        </w:rPr>
        <w:t>s stratégies de diagnostic</w:t>
      </w:r>
      <w:r w:rsidR="00403E5F">
        <w:rPr>
          <w:rFonts w:ascii="Cambria" w:hAnsi="Cambria"/>
          <w:sz w:val="22"/>
          <w:szCs w:val="22"/>
          <w:lang w:val="fr-FR"/>
        </w:rPr>
        <w:t xml:space="preserve"> </w:t>
      </w:r>
      <w:r w:rsidR="00BA31E0">
        <w:rPr>
          <w:rFonts w:ascii="Cambria" w:hAnsi="Cambria"/>
          <w:sz w:val="22"/>
          <w:szCs w:val="22"/>
          <w:lang w:val="fr-FR"/>
        </w:rPr>
        <w:t>vont</w:t>
      </w:r>
      <w:r w:rsidR="00403E5F">
        <w:rPr>
          <w:rFonts w:ascii="Cambria" w:hAnsi="Cambria"/>
          <w:sz w:val="22"/>
          <w:szCs w:val="22"/>
          <w:lang w:val="fr-FR"/>
        </w:rPr>
        <w:t xml:space="preserve"> </w:t>
      </w:r>
      <w:r w:rsidR="002B1B74" w:rsidRPr="002B1B74">
        <w:rPr>
          <w:rFonts w:ascii="Cambria" w:hAnsi="Cambria"/>
          <w:sz w:val="22"/>
          <w:szCs w:val="22"/>
          <w:lang w:val="fr-FR"/>
        </w:rPr>
        <w:t>contribu</w:t>
      </w:r>
      <w:r w:rsidR="00403E5F">
        <w:rPr>
          <w:rFonts w:ascii="Cambria" w:hAnsi="Cambria"/>
          <w:sz w:val="22"/>
          <w:szCs w:val="22"/>
          <w:lang w:val="fr-FR"/>
        </w:rPr>
        <w:t>er</w:t>
      </w:r>
      <w:r w:rsidR="002B1B74" w:rsidRPr="002B1B74">
        <w:rPr>
          <w:rFonts w:ascii="Cambria" w:hAnsi="Cambria"/>
          <w:sz w:val="22"/>
          <w:szCs w:val="22"/>
          <w:lang w:val="fr-FR"/>
        </w:rPr>
        <w:t xml:space="preserve"> à </w:t>
      </w:r>
      <w:r w:rsidR="00403E5F">
        <w:rPr>
          <w:rFonts w:ascii="Cambria" w:hAnsi="Cambria"/>
          <w:sz w:val="22"/>
          <w:szCs w:val="22"/>
          <w:lang w:val="fr-FR"/>
        </w:rPr>
        <w:t xml:space="preserve">réduire </w:t>
      </w:r>
      <w:r w:rsidR="002B1B74" w:rsidRPr="002B1B74">
        <w:rPr>
          <w:rFonts w:ascii="Cambria" w:hAnsi="Cambria"/>
          <w:sz w:val="22"/>
          <w:szCs w:val="22"/>
          <w:lang w:val="fr-FR"/>
        </w:rPr>
        <w:t>la résistance aux antimicrobiens.</w:t>
      </w:r>
    </w:p>
    <w:p w14:paraId="60C25057" w14:textId="432DEC38" w:rsidR="006C4C5C" w:rsidRDefault="006C4C5C" w:rsidP="008D4D57">
      <w:pPr>
        <w:ind w:left="0" w:firstLine="0"/>
        <w:rPr>
          <w:rFonts w:ascii="Cambria" w:hAnsi="Cambria"/>
          <w:sz w:val="22"/>
          <w:szCs w:val="22"/>
          <w:lang w:val="fr-FR"/>
        </w:rPr>
      </w:pPr>
    </w:p>
    <w:p w14:paraId="53CBFD07" w14:textId="3B5D6F5A" w:rsidR="006C4C5C" w:rsidRPr="003853BC" w:rsidRDefault="006C4C5C" w:rsidP="008D4D57">
      <w:pPr>
        <w:ind w:left="0" w:firstLine="0"/>
        <w:rPr>
          <w:rFonts w:ascii="Cambria" w:hAnsi="Cambria"/>
          <w:sz w:val="22"/>
          <w:szCs w:val="22"/>
          <w:lang w:val="fr-FR"/>
        </w:rPr>
      </w:pPr>
      <w:r w:rsidRPr="006C4C5C">
        <w:rPr>
          <w:rFonts w:ascii="Cambria" w:hAnsi="Cambria"/>
          <w:sz w:val="22"/>
          <w:szCs w:val="22"/>
          <w:lang w:val="fr-FR"/>
        </w:rPr>
        <w:t xml:space="preserve">En </w:t>
      </w:r>
      <w:r w:rsidR="00EB183E" w:rsidRPr="006C4C5C">
        <w:rPr>
          <w:rFonts w:ascii="Cambria" w:hAnsi="Cambria"/>
          <w:sz w:val="22"/>
          <w:szCs w:val="22"/>
          <w:lang w:val="fr-FR"/>
        </w:rPr>
        <w:t>con</w:t>
      </w:r>
      <w:r w:rsidR="00EB183E">
        <w:rPr>
          <w:rFonts w:ascii="Cambria" w:hAnsi="Cambria"/>
          <w:sz w:val="22"/>
          <w:szCs w:val="22"/>
          <w:lang w:val="fr-FR"/>
        </w:rPr>
        <w:t>séquence</w:t>
      </w:r>
      <w:r w:rsidRPr="006C4C5C">
        <w:rPr>
          <w:rFonts w:ascii="Cambria" w:hAnsi="Cambria"/>
          <w:sz w:val="22"/>
          <w:szCs w:val="22"/>
          <w:lang w:val="fr-FR"/>
        </w:rPr>
        <w:t xml:space="preserve">, les résultats de cette thèse ont mis en évidence que les causes alternatives de la fièvre ne sont pas fréquemment prises en compte lorsqu'un enfant fébrile consulte </w:t>
      </w:r>
      <w:r w:rsidR="00147686">
        <w:rPr>
          <w:rFonts w:ascii="Cambria" w:hAnsi="Cambria"/>
          <w:sz w:val="22"/>
          <w:szCs w:val="22"/>
          <w:lang w:val="fr-FR"/>
        </w:rPr>
        <w:t xml:space="preserve">dans </w:t>
      </w:r>
      <w:r w:rsidRPr="006C4C5C">
        <w:rPr>
          <w:rFonts w:ascii="Cambria" w:hAnsi="Cambria"/>
          <w:sz w:val="22"/>
          <w:szCs w:val="22"/>
          <w:lang w:val="fr-FR"/>
        </w:rPr>
        <w:t>les services de santé. C</w:t>
      </w:r>
      <w:r w:rsidR="00DA5F00">
        <w:rPr>
          <w:rFonts w:ascii="Cambria" w:hAnsi="Cambria"/>
          <w:sz w:val="22"/>
          <w:szCs w:val="22"/>
          <w:lang w:val="fr-FR"/>
        </w:rPr>
        <w:t>ela</w:t>
      </w:r>
      <w:r w:rsidRPr="006C4C5C">
        <w:rPr>
          <w:rFonts w:ascii="Cambria" w:hAnsi="Cambria"/>
          <w:sz w:val="22"/>
          <w:szCs w:val="22"/>
          <w:lang w:val="fr-FR"/>
        </w:rPr>
        <w:t xml:space="preserve"> est dû à la forte prévalence du paludisme dans notre zone d'étude et au manque d'outils de diagnostic appropriés pour identifier </w:t>
      </w:r>
      <w:r w:rsidR="00147686">
        <w:rPr>
          <w:rFonts w:ascii="Cambria" w:hAnsi="Cambria"/>
          <w:sz w:val="22"/>
          <w:szCs w:val="22"/>
          <w:lang w:val="fr-FR"/>
        </w:rPr>
        <w:t xml:space="preserve">les </w:t>
      </w:r>
      <w:r w:rsidR="00DA5F00">
        <w:rPr>
          <w:rFonts w:ascii="Cambria" w:hAnsi="Cambria"/>
          <w:sz w:val="22"/>
          <w:szCs w:val="22"/>
          <w:lang w:val="fr-FR"/>
        </w:rPr>
        <w:t>différentes</w:t>
      </w:r>
      <w:r w:rsidRPr="006C4C5C">
        <w:rPr>
          <w:rFonts w:ascii="Cambria" w:hAnsi="Cambria"/>
          <w:sz w:val="22"/>
          <w:szCs w:val="22"/>
          <w:lang w:val="fr-FR"/>
        </w:rPr>
        <w:t xml:space="preserve"> étiologies de </w:t>
      </w:r>
      <w:r w:rsidR="00DA5F00">
        <w:rPr>
          <w:rFonts w:ascii="Cambria" w:hAnsi="Cambria"/>
          <w:sz w:val="22"/>
          <w:szCs w:val="22"/>
          <w:lang w:val="fr-FR"/>
        </w:rPr>
        <w:t xml:space="preserve">la </w:t>
      </w:r>
      <w:r w:rsidRPr="006C4C5C">
        <w:rPr>
          <w:rFonts w:ascii="Cambria" w:hAnsi="Cambria"/>
          <w:sz w:val="22"/>
          <w:szCs w:val="22"/>
          <w:lang w:val="fr-FR"/>
        </w:rPr>
        <w:t xml:space="preserve">fièvre. </w:t>
      </w:r>
      <w:r w:rsidR="00DA5F00">
        <w:rPr>
          <w:rFonts w:ascii="Cambria" w:hAnsi="Cambria"/>
          <w:sz w:val="22"/>
          <w:szCs w:val="22"/>
          <w:lang w:val="fr-FR"/>
        </w:rPr>
        <w:t>Un</w:t>
      </w:r>
      <w:r w:rsidRPr="006C4C5C">
        <w:rPr>
          <w:rFonts w:ascii="Cambria" w:hAnsi="Cambria"/>
          <w:sz w:val="22"/>
          <w:szCs w:val="22"/>
          <w:lang w:val="fr-FR"/>
        </w:rPr>
        <w:t xml:space="preserve"> TDR du paludisme est en principe le seul outil de diagnostic facilement disponible pour diagnostiquer les </w:t>
      </w:r>
      <w:r w:rsidR="00DA5F00">
        <w:rPr>
          <w:rFonts w:ascii="Cambria" w:hAnsi="Cambria"/>
          <w:sz w:val="22"/>
          <w:szCs w:val="22"/>
          <w:lang w:val="fr-FR"/>
        </w:rPr>
        <w:t xml:space="preserve">fièvres palustres </w:t>
      </w:r>
      <w:r w:rsidRPr="006C4C5C">
        <w:rPr>
          <w:rFonts w:ascii="Cambria" w:hAnsi="Cambria"/>
          <w:sz w:val="22"/>
          <w:szCs w:val="22"/>
          <w:lang w:val="fr-FR"/>
        </w:rPr>
        <w:t>dans de nombreuses zones rurales d'Afrique sub-saharienne. La disponibilité d'un tel test a grandement</w:t>
      </w:r>
      <w:r w:rsidR="00147686">
        <w:rPr>
          <w:rFonts w:ascii="Cambria" w:hAnsi="Cambria"/>
          <w:sz w:val="22"/>
          <w:szCs w:val="22"/>
          <w:lang w:val="fr-FR"/>
        </w:rPr>
        <w:t xml:space="preserve"> renforcé les performances de</w:t>
      </w:r>
      <w:r w:rsidRPr="006C4C5C">
        <w:rPr>
          <w:rFonts w:ascii="Cambria" w:hAnsi="Cambria"/>
          <w:sz w:val="22"/>
          <w:szCs w:val="22"/>
          <w:lang w:val="fr-FR"/>
        </w:rPr>
        <w:t xml:space="preserve"> la stratégie "tester et traiter" </w:t>
      </w:r>
      <w:r w:rsidR="00DA5F00">
        <w:rPr>
          <w:rFonts w:ascii="Cambria" w:hAnsi="Cambria"/>
          <w:sz w:val="22"/>
          <w:szCs w:val="22"/>
          <w:lang w:val="fr-FR"/>
        </w:rPr>
        <w:t>mise en place</w:t>
      </w:r>
      <w:r w:rsidRPr="006C4C5C">
        <w:rPr>
          <w:rFonts w:ascii="Cambria" w:hAnsi="Cambria"/>
          <w:sz w:val="22"/>
          <w:szCs w:val="22"/>
          <w:lang w:val="fr-FR"/>
        </w:rPr>
        <w:t xml:space="preserve"> par l</w:t>
      </w:r>
      <w:r w:rsidR="00D6232D">
        <w:rPr>
          <w:rFonts w:ascii="Cambria" w:hAnsi="Cambria"/>
          <w:sz w:val="22"/>
          <w:szCs w:val="22"/>
          <w:lang w:val="fr-FR"/>
        </w:rPr>
        <w:t>’</w:t>
      </w:r>
      <w:r w:rsidRPr="006C4C5C">
        <w:rPr>
          <w:rFonts w:ascii="Cambria" w:hAnsi="Cambria"/>
          <w:sz w:val="22"/>
          <w:szCs w:val="22"/>
          <w:lang w:val="fr-FR"/>
        </w:rPr>
        <w:t xml:space="preserve">Organisation mondiale de la santé (OMS) et a </w:t>
      </w:r>
      <w:r w:rsidR="00147686">
        <w:rPr>
          <w:rFonts w:ascii="Cambria" w:hAnsi="Cambria"/>
          <w:sz w:val="22"/>
          <w:szCs w:val="22"/>
          <w:lang w:val="fr-FR"/>
        </w:rPr>
        <w:t xml:space="preserve">également </w:t>
      </w:r>
      <w:r w:rsidRPr="006C4C5C">
        <w:rPr>
          <w:rFonts w:ascii="Cambria" w:hAnsi="Cambria"/>
          <w:sz w:val="22"/>
          <w:szCs w:val="22"/>
          <w:lang w:val="fr-FR"/>
        </w:rPr>
        <w:t xml:space="preserve">contribué à réduire </w:t>
      </w:r>
      <w:r w:rsidR="00D6232D">
        <w:rPr>
          <w:rFonts w:ascii="Cambria" w:hAnsi="Cambria"/>
          <w:sz w:val="22"/>
          <w:szCs w:val="22"/>
          <w:lang w:val="fr-FR"/>
        </w:rPr>
        <w:t>les taux de</w:t>
      </w:r>
      <w:r w:rsidRPr="006C4C5C">
        <w:rPr>
          <w:rFonts w:ascii="Cambria" w:hAnsi="Cambria"/>
          <w:sz w:val="22"/>
          <w:szCs w:val="22"/>
          <w:lang w:val="fr-FR"/>
        </w:rPr>
        <w:t xml:space="preserve"> mortalité et </w:t>
      </w:r>
      <w:r w:rsidR="00D6232D">
        <w:rPr>
          <w:rFonts w:ascii="Cambria" w:hAnsi="Cambria"/>
          <w:sz w:val="22"/>
          <w:szCs w:val="22"/>
          <w:lang w:val="fr-FR"/>
        </w:rPr>
        <w:t>de</w:t>
      </w:r>
      <w:r w:rsidRPr="006C4C5C">
        <w:rPr>
          <w:rFonts w:ascii="Cambria" w:hAnsi="Cambria"/>
          <w:sz w:val="22"/>
          <w:szCs w:val="22"/>
          <w:lang w:val="fr-FR"/>
        </w:rPr>
        <w:t xml:space="preserve"> morbidité du paludisme au cours de la dernière décennie. Cependant, en raison de la diminution des performances diagnostiques de ces TDR</w:t>
      </w:r>
      <w:r w:rsidR="00147686">
        <w:rPr>
          <w:rFonts w:ascii="Cambria" w:hAnsi="Cambria"/>
          <w:sz w:val="22"/>
          <w:szCs w:val="22"/>
          <w:lang w:val="fr-FR"/>
        </w:rPr>
        <w:t>s</w:t>
      </w:r>
      <w:r w:rsidRPr="006C4C5C">
        <w:rPr>
          <w:rFonts w:ascii="Cambria" w:hAnsi="Cambria"/>
          <w:sz w:val="22"/>
          <w:szCs w:val="22"/>
          <w:lang w:val="fr-FR"/>
        </w:rPr>
        <w:t xml:space="preserve"> </w:t>
      </w:r>
      <w:r w:rsidR="00147686">
        <w:rPr>
          <w:rFonts w:ascii="Cambria" w:hAnsi="Cambria"/>
          <w:sz w:val="22"/>
          <w:szCs w:val="22"/>
          <w:lang w:val="fr-FR"/>
        </w:rPr>
        <w:t xml:space="preserve">du paludisme </w:t>
      </w:r>
      <w:r w:rsidRPr="006C4C5C">
        <w:rPr>
          <w:rFonts w:ascii="Cambria" w:hAnsi="Cambria"/>
          <w:sz w:val="22"/>
          <w:szCs w:val="22"/>
          <w:lang w:val="fr-FR"/>
        </w:rPr>
        <w:t>et de la crainte des agents de santé de ne pas passer à côté de maladies fébriles</w:t>
      </w:r>
      <w:r w:rsidR="00147686">
        <w:rPr>
          <w:rFonts w:ascii="Cambria" w:hAnsi="Cambria"/>
          <w:sz w:val="22"/>
          <w:szCs w:val="22"/>
          <w:lang w:val="fr-FR"/>
        </w:rPr>
        <w:t xml:space="preserve"> </w:t>
      </w:r>
      <w:r w:rsidR="00147686" w:rsidRPr="006C4C5C">
        <w:rPr>
          <w:rFonts w:ascii="Cambria" w:hAnsi="Cambria"/>
          <w:sz w:val="22"/>
          <w:szCs w:val="22"/>
          <w:lang w:val="fr-FR"/>
        </w:rPr>
        <w:t>graves</w:t>
      </w:r>
      <w:r w:rsidR="00766AB9" w:rsidRPr="00766AB9">
        <w:rPr>
          <w:rFonts w:ascii="Cambria" w:hAnsi="Cambria"/>
          <w:sz w:val="22"/>
          <w:szCs w:val="22"/>
          <w:lang w:val="fr-FR"/>
        </w:rPr>
        <w:t xml:space="preserve"> </w:t>
      </w:r>
      <w:r w:rsidR="00766AB9" w:rsidRPr="006C4C5C">
        <w:rPr>
          <w:rFonts w:ascii="Cambria" w:hAnsi="Cambria"/>
          <w:sz w:val="22"/>
          <w:szCs w:val="22"/>
          <w:lang w:val="fr-FR"/>
        </w:rPr>
        <w:t>sous-jacentes</w:t>
      </w:r>
      <w:r w:rsidR="00EF50BC">
        <w:rPr>
          <w:rFonts w:ascii="Cambria" w:hAnsi="Cambria"/>
          <w:sz w:val="22"/>
          <w:szCs w:val="22"/>
          <w:lang w:val="fr-FR"/>
        </w:rPr>
        <w:t xml:space="preserve"> par moment</w:t>
      </w:r>
      <w:r w:rsidRPr="006C4C5C">
        <w:rPr>
          <w:rFonts w:ascii="Cambria" w:hAnsi="Cambria"/>
          <w:sz w:val="22"/>
          <w:szCs w:val="22"/>
          <w:lang w:val="fr-FR"/>
        </w:rPr>
        <w:t xml:space="preserve">, </w:t>
      </w:r>
      <w:r w:rsidR="00D6232D">
        <w:rPr>
          <w:rFonts w:ascii="Cambria" w:hAnsi="Cambria"/>
          <w:sz w:val="22"/>
          <w:szCs w:val="22"/>
          <w:lang w:val="fr-FR"/>
        </w:rPr>
        <w:t>telle que</w:t>
      </w:r>
      <w:r w:rsidRPr="006C4C5C">
        <w:rPr>
          <w:rFonts w:ascii="Cambria" w:hAnsi="Cambria"/>
          <w:sz w:val="22"/>
          <w:szCs w:val="22"/>
          <w:lang w:val="fr-FR"/>
        </w:rPr>
        <w:t xml:space="preserve"> la salmonellose invasive, les antibiotiques sont souvent prescrits de manière aléatoire</w:t>
      </w:r>
      <w:r w:rsidR="00766AB9">
        <w:rPr>
          <w:rFonts w:ascii="Cambria" w:hAnsi="Cambria"/>
          <w:sz w:val="22"/>
          <w:szCs w:val="22"/>
          <w:lang w:val="fr-FR"/>
        </w:rPr>
        <w:t xml:space="preserve"> (probabilistique)</w:t>
      </w:r>
      <w:r w:rsidR="00EF50BC">
        <w:rPr>
          <w:rFonts w:ascii="Cambria" w:hAnsi="Cambria"/>
          <w:sz w:val="22"/>
          <w:szCs w:val="22"/>
          <w:lang w:val="fr-FR"/>
        </w:rPr>
        <w:t>. Ce comportement</w:t>
      </w:r>
      <w:r w:rsidRPr="006C4C5C">
        <w:rPr>
          <w:rFonts w:ascii="Cambria" w:hAnsi="Cambria"/>
          <w:sz w:val="22"/>
          <w:szCs w:val="22"/>
          <w:lang w:val="fr-FR"/>
        </w:rPr>
        <w:t xml:space="preserve"> augmente </w:t>
      </w:r>
      <w:r w:rsidR="00EF50BC">
        <w:rPr>
          <w:rFonts w:ascii="Cambria" w:hAnsi="Cambria"/>
          <w:sz w:val="22"/>
          <w:szCs w:val="22"/>
          <w:lang w:val="fr-FR"/>
        </w:rPr>
        <w:t xml:space="preserve">ainsi </w:t>
      </w:r>
      <w:r w:rsidRPr="006C4C5C">
        <w:rPr>
          <w:rFonts w:ascii="Cambria" w:hAnsi="Cambria"/>
          <w:sz w:val="22"/>
          <w:szCs w:val="22"/>
          <w:lang w:val="fr-FR"/>
        </w:rPr>
        <w:t xml:space="preserve">le risque de propagation de la résistance aux antibiotiques. Pour </w:t>
      </w:r>
      <w:r w:rsidR="005E6558">
        <w:rPr>
          <w:rFonts w:ascii="Cambria" w:hAnsi="Cambria"/>
          <w:sz w:val="22"/>
          <w:szCs w:val="22"/>
          <w:lang w:val="fr-FR"/>
        </w:rPr>
        <w:t xml:space="preserve">donc </w:t>
      </w:r>
      <w:r w:rsidRPr="006C4C5C">
        <w:rPr>
          <w:rFonts w:ascii="Cambria" w:hAnsi="Cambria"/>
          <w:sz w:val="22"/>
          <w:szCs w:val="22"/>
          <w:lang w:val="fr-FR"/>
        </w:rPr>
        <w:t>résoudre ce problème, le</w:t>
      </w:r>
      <w:r w:rsidR="00D6232D">
        <w:rPr>
          <w:rFonts w:ascii="Cambria" w:hAnsi="Cambria"/>
          <w:sz w:val="22"/>
          <w:szCs w:val="22"/>
          <w:lang w:val="fr-FR"/>
        </w:rPr>
        <w:t>s tests de</w:t>
      </w:r>
      <w:r w:rsidRPr="006C4C5C">
        <w:rPr>
          <w:rFonts w:ascii="Cambria" w:hAnsi="Cambria"/>
          <w:sz w:val="22"/>
          <w:szCs w:val="22"/>
          <w:lang w:val="fr-FR"/>
        </w:rPr>
        <w:t xml:space="preserve"> diagnostic des fièvres non palustres devrait être amélioré</w:t>
      </w:r>
      <w:r w:rsidR="005E6558">
        <w:rPr>
          <w:rFonts w:ascii="Cambria" w:hAnsi="Cambria"/>
          <w:sz w:val="22"/>
          <w:szCs w:val="22"/>
          <w:lang w:val="fr-FR"/>
        </w:rPr>
        <w:t>s</w:t>
      </w:r>
      <w:r w:rsidRPr="006C4C5C">
        <w:rPr>
          <w:rFonts w:ascii="Cambria" w:hAnsi="Cambria"/>
          <w:sz w:val="22"/>
          <w:szCs w:val="22"/>
          <w:lang w:val="fr-FR"/>
        </w:rPr>
        <w:t xml:space="preserve"> et </w:t>
      </w:r>
      <w:r w:rsidR="005E6558">
        <w:rPr>
          <w:rFonts w:ascii="Cambria" w:hAnsi="Cambria"/>
          <w:sz w:val="22"/>
          <w:szCs w:val="22"/>
          <w:lang w:val="fr-FR"/>
        </w:rPr>
        <w:t>des</w:t>
      </w:r>
      <w:r w:rsidRPr="006C4C5C">
        <w:rPr>
          <w:rFonts w:ascii="Cambria" w:hAnsi="Cambria"/>
          <w:sz w:val="22"/>
          <w:szCs w:val="22"/>
          <w:lang w:val="fr-FR"/>
        </w:rPr>
        <w:t xml:space="preserve"> biomarqueur</w:t>
      </w:r>
      <w:r w:rsidR="005E6558">
        <w:rPr>
          <w:rFonts w:ascii="Cambria" w:hAnsi="Cambria"/>
          <w:sz w:val="22"/>
          <w:szCs w:val="22"/>
          <w:lang w:val="fr-FR"/>
        </w:rPr>
        <w:t>s</w:t>
      </w:r>
      <w:r w:rsidRPr="006C4C5C">
        <w:rPr>
          <w:rFonts w:ascii="Cambria" w:hAnsi="Cambria"/>
          <w:sz w:val="22"/>
          <w:szCs w:val="22"/>
          <w:lang w:val="fr-FR"/>
        </w:rPr>
        <w:t xml:space="preserve"> (bactérien</w:t>
      </w:r>
      <w:r w:rsidR="005E6558">
        <w:rPr>
          <w:rFonts w:ascii="Cambria" w:hAnsi="Cambria"/>
          <w:sz w:val="22"/>
          <w:szCs w:val="22"/>
          <w:lang w:val="fr-FR"/>
        </w:rPr>
        <w:t>s</w:t>
      </w:r>
      <w:r w:rsidRPr="006C4C5C">
        <w:rPr>
          <w:rFonts w:ascii="Cambria" w:hAnsi="Cambria"/>
          <w:sz w:val="22"/>
          <w:szCs w:val="22"/>
          <w:lang w:val="fr-FR"/>
        </w:rPr>
        <w:t>), tel</w:t>
      </w:r>
      <w:r w:rsidR="005E6558">
        <w:rPr>
          <w:rFonts w:ascii="Cambria" w:hAnsi="Cambria"/>
          <w:sz w:val="22"/>
          <w:szCs w:val="22"/>
          <w:lang w:val="fr-FR"/>
        </w:rPr>
        <w:t>s</w:t>
      </w:r>
      <w:r w:rsidRPr="006C4C5C">
        <w:rPr>
          <w:rFonts w:ascii="Cambria" w:hAnsi="Cambria"/>
          <w:sz w:val="22"/>
          <w:szCs w:val="22"/>
          <w:lang w:val="fr-FR"/>
        </w:rPr>
        <w:t xml:space="preserve"> que la protéine c-réactive et la procalcitonine, pourrai</w:t>
      </w:r>
      <w:r w:rsidR="00766AB9">
        <w:rPr>
          <w:rFonts w:ascii="Cambria" w:hAnsi="Cambria"/>
          <w:sz w:val="22"/>
          <w:szCs w:val="22"/>
          <w:lang w:val="fr-FR"/>
        </w:rPr>
        <w:t>en</w:t>
      </w:r>
      <w:r w:rsidRPr="006C4C5C">
        <w:rPr>
          <w:rFonts w:ascii="Cambria" w:hAnsi="Cambria"/>
          <w:sz w:val="22"/>
          <w:szCs w:val="22"/>
          <w:lang w:val="fr-FR"/>
        </w:rPr>
        <w:t>t être associé</w:t>
      </w:r>
      <w:r w:rsidR="00766AB9">
        <w:rPr>
          <w:rFonts w:ascii="Cambria" w:hAnsi="Cambria"/>
          <w:sz w:val="22"/>
          <w:szCs w:val="22"/>
          <w:lang w:val="fr-FR"/>
        </w:rPr>
        <w:t>s</w:t>
      </w:r>
      <w:r w:rsidRPr="006C4C5C">
        <w:rPr>
          <w:rFonts w:ascii="Cambria" w:hAnsi="Cambria"/>
          <w:sz w:val="22"/>
          <w:szCs w:val="22"/>
          <w:lang w:val="fr-FR"/>
        </w:rPr>
        <w:t xml:space="preserve"> aux TDR</w:t>
      </w:r>
      <w:r w:rsidR="005E6558">
        <w:rPr>
          <w:rFonts w:ascii="Cambria" w:hAnsi="Cambria"/>
          <w:sz w:val="22"/>
          <w:szCs w:val="22"/>
          <w:lang w:val="fr-FR"/>
        </w:rPr>
        <w:t>s</w:t>
      </w:r>
      <w:r w:rsidRPr="006C4C5C">
        <w:rPr>
          <w:rFonts w:ascii="Cambria" w:hAnsi="Cambria"/>
          <w:sz w:val="22"/>
          <w:szCs w:val="22"/>
          <w:lang w:val="fr-FR"/>
        </w:rPr>
        <w:t xml:space="preserve"> du paludisme pour </w:t>
      </w:r>
      <w:r w:rsidR="005E6558">
        <w:rPr>
          <w:rFonts w:ascii="Cambria" w:hAnsi="Cambria"/>
          <w:sz w:val="22"/>
          <w:szCs w:val="22"/>
          <w:lang w:val="fr-FR"/>
        </w:rPr>
        <w:t xml:space="preserve">un </w:t>
      </w:r>
      <w:r w:rsidR="00CF4A76">
        <w:rPr>
          <w:rFonts w:ascii="Cambria" w:hAnsi="Cambria"/>
          <w:sz w:val="22"/>
          <w:szCs w:val="22"/>
          <w:lang w:val="fr-FR"/>
        </w:rPr>
        <w:t>diagnostic préliminaire d</w:t>
      </w:r>
      <w:r w:rsidRPr="006C4C5C">
        <w:rPr>
          <w:rFonts w:ascii="Cambria" w:hAnsi="Cambria"/>
          <w:sz w:val="22"/>
          <w:szCs w:val="22"/>
          <w:lang w:val="fr-FR"/>
        </w:rPr>
        <w:t xml:space="preserve">es étiologies potentielles de la fièvre. </w:t>
      </w:r>
      <w:r w:rsidR="00EF50BC">
        <w:rPr>
          <w:rFonts w:ascii="Cambria" w:hAnsi="Cambria"/>
          <w:sz w:val="22"/>
          <w:szCs w:val="22"/>
          <w:lang w:val="fr-FR"/>
        </w:rPr>
        <w:t>Ainsi</w:t>
      </w:r>
      <w:r w:rsidRPr="006C4C5C">
        <w:rPr>
          <w:rFonts w:ascii="Cambria" w:hAnsi="Cambria"/>
          <w:sz w:val="22"/>
          <w:szCs w:val="22"/>
          <w:lang w:val="fr-FR"/>
        </w:rPr>
        <w:t xml:space="preserve">, il sera de la plus haute importance de mettre en place ou de renforcer les systèmes de surveillance de la résistance aux antibiotiques. Ce système est la pierre angulaire de la gestion et du contrôle de la propagation de la résistance aux antibiotiques et constitue surtout un outil indispensable pour surveiller les bactéries résistantes émergentes dans diverses régions. </w:t>
      </w:r>
      <w:r w:rsidR="00D36A72">
        <w:rPr>
          <w:rFonts w:ascii="Cambria" w:hAnsi="Cambria"/>
          <w:sz w:val="22"/>
          <w:szCs w:val="22"/>
          <w:lang w:val="fr-FR"/>
        </w:rPr>
        <w:t>De plus</w:t>
      </w:r>
      <w:r w:rsidRPr="006C4C5C">
        <w:rPr>
          <w:rFonts w:ascii="Cambria" w:hAnsi="Cambria"/>
          <w:sz w:val="22"/>
          <w:szCs w:val="22"/>
          <w:lang w:val="fr-FR"/>
        </w:rPr>
        <w:t xml:space="preserve">, </w:t>
      </w:r>
      <w:r w:rsidR="00CF3F8B">
        <w:rPr>
          <w:rFonts w:ascii="Cambria" w:hAnsi="Cambria"/>
          <w:sz w:val="22"/>
          <w:szCs w:val="22"/>
          <w:lang w:val="fr-FR"/>
        </w:rPr>
        <w:t xml:space="preserve">cela </w:t>
      </w:r>
      <w:r w:rsidR="00CF4A76">
        <w:rPr>
          <w:rFonts w:ascii="Cambria" w:hAnsi="Cambria"/>
          <w:sz w:val="22"/>
          <w:szCs w:val="22"/>
          <w:lang w:val="fr-FR"/>
        </w:rPr>
        <w:t xml:space="preserve">va </w:t>
      </w:r>
      <w:r w:rsidRPr="006C4C5C">
        <w:rPr>
          <w:rFonts w:ascii="Cambria" w:hAnsi="Cambria"/>
          <w:sz w:val="22"/>
          <w:szCs w:val="22"/>
          <w:lang w:val="fr-FR"/>
        </w:rPr>
        <w:t>permet</w:t>
      </w:r>
      <w:r w:rsidR="00CF4A76">
        <w:rPr>
          <w:rFonts w:ascii="Cambria" w:hAnsi="Cambria"/>
          <w:sz w:val="22"/>
          <w:szCs w:val="22"/>
          <w:lang w:val="fr-FR"/>
        </w:rPr>
        <w:t>tre</w:t>
      </w:r>
      <w:r w:rsidRPr="006C4C5C">
        <w:rPr>
          <w:rFonts w:ascii="Cambria" w:hAnsi="Cambria"/>
          <w:sz w:val="22"/>
          <w:szCs w:val="22"/>
          <w:lang w:val="fr-FR"/>
        </w:rPr>
        <w:t xml:space="preserve"> d</w:t>
      </w:r>
      <w:r w:rsidR="00CF4A76">
        <w:rPr>
          <w:rFonts w:ascii="Cambria" w:hAnsi="Cambria"/>
          <w:sz w:val="22"/>
          <w:szCs w:val="22"/>
          <w:lang w:val="fr-FR"/>
        </w:rPr>
        <w:t xml:space="preserve">e mieux </w:t>
      </w:r>
      <w:r w:rsidRPr="006C4C5C">
        <w:rPr>
          <w:rFonts w:ascii="Cambria" w:hAnsi="Cambria"/>
          <w:sz w:val="22"/>
          <w:szCs w:val="22"/>
          <w:lang w:val="fr-FR"/>
        </w:rPr>
        <w:t xml:space="preserve">évaluer l'efficacité des stratégies de traitement (nouvellement) mises en œuvre. </w:t>
      </w:r>
      <w:r w:rsidR="00CF3F8B">
        <w:rPr>
          <w:rFonts w:ascii="Cambria" w:hAnsi="Cambria"/>
          <w:sz w:val="22"/>
          <w:szCs w:val="22"/>
          <w:lang w:val="fr-FR"/>
        </w:rPr>
        <w:t>A la lumière des résultats de cette thèse, l</w:t>
      </w:r>
      <w:r w:rsidRPr="006C4C5C">
        <w:rPr>
          <w:rFonts w:ascii="Cambria" w:hAnsi="Cambria"/>
          <w:sz w:val="22"/>
          <w:szCs w:val="22"/>
          <w:lang w:val="fr-FR"/>
        </w:rPr>
        <w:t xml:space="preserve">es directives </w:t>
      </w:r>
      <w:r w:rsidRPr="006C4C5C">
        <w:rPr>
          <w:rFonts w:ascii="Cambria" w:hAnsi="Cambria"/>
          <w:sz w:val="22"/>
          <w:szCs w:val="22"/>
          <w:lang w:val="fr-FR"/>
        </w:rPr>
        <w:lastRenderedPageBreak/>
        <w:t>de traitement</w:t>
      </w:r>
      <w:r w:rsidR="00CF3F8B">
        <w:rPr>
          <w:rFonts w:ascii="Cambria" w:hAnsi="Cambria"/>
          <w:sz w:val="22"/>
          <w:szCs w:val="22"/>
          <w:lang w:val="fr-FR"/>
        </w:rPr>
        <w:t xml:space="preserve"> national</w:t>
      </w:r>
      <w:r w:rsidRPr="006C4C5C">
        <w:rPr>
          <w:rFonts w:ascii="Cambria" w:hAnsi="Cambria"/>
          <w:sz w:val="22"/>
          <w:szCs w:val="22"/>
          <w:lang w:val="fr-FR"/>
        </w:rPr>
        <w:t xml:space="preserve"> </w:t>
      </w:r>
      <w:r w:rsidR="00EB183E">
        <w:rPr>
          <w:rFonts w:ascii="Cambria" w:hAnsi="Cambria"/>
          <w:sz w:val="22"/>
          <w:szCs w:val="22"/>
          <w:lang w:val="fr-FR"/>
        </w:rPr>
        <w:t>(ou international)</w:t>
      </w:r>
      <w:r w:rsidR="00EB183E" w:rsidRPr="006C4C5C">
        <w:rPr>
          <w:rFonts w:ascii="Cambria" w:hAnsi="Cambria"/>
          <w:sz w:val="22"/>
          <w:szCs w:val="22"/>
          <w:lang w:val="fr-FR"/>
        </w:rPr>
        <w:t xml:space="preserve"> doivent</w:t>
      </w:r>
      <w:r w:rsidRPr="006C4C5C">
        <w:rPr>
          <w:rFonts w:ascii="Cambria" w:hAnsi="Cambria"/>
          <w:sz w:val="22"/>
          <w:szCs w:val="22"/>
          <w:lang w:val="fr-FR"/>
        </w:rPr>
        <w:t xml:space="preserve"> être fréquemment mises à jour sur la base des données de</w:t>
      </w:r>
      <w:r w:rsidR="00CF3F8B">
        <w:rPr>
          <w:rFonts w:ascii="Cambria" w:hAnsi="Cambria"/>
          <w:sz w:val="22"/>
          <w:szCs w:val="22"/>
          <w:lang w:val="fr-FR"/>
        </w:rPr>
        <w:t>s système de</w:t>
      </w:r>
      <w:r w:rsidRPr="006C4C5C">
        <w:rPr>
          <w:rFonts w:ascii="Cambria" w:hAnsi="Cambria"/>
          <w:sz w:val="22"/>
          <w:szCs w:val="22"/>
          <w:lang w:val="fr-FR"/>
        </w:rPr>
        <w:t xml:space="preserve"> surveillance de la résistance</w:t>
      </w:r>
      <w:r w:rsidR="00CF3F8B">
        <w:rPr>
          <w:rFonts w:ascii="Cambria" w:hAnsi="Cambria"/>
          <w:sz w:val="22"/>
          <w:szCs w:val="22"/>
          <w:lang w:val="fr-FR"/>
        </w:rPr>
        <w:t xml:space="preserve"> mis en place</w:t>
      </w:r>
      <w:r w:rsidRPr="006C4C5C">
        <w:rPr>
          <w:rFonts w:ascii="Cambria" w:hAnsi="Cambria"/>
          <w:sz w:val="22"/>
          <w:szCs w:val="22"/>
          <w:lang w:val="fr-FR"/>
        </w:rPr>
        <w:t>.</w:t>
      </w:r>
    </w:p>
    <w:sectPr w:rsidR="006C4C5C" w:rsidRPr="003853BC" w:rsidSect="00E273CC">
      <w:pgSz w:w="12240" w:h="15840"/>
      <w:pgMar w:top="1440" w:right="1191"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BAB11" w16cex:dateUtc="2022-02-17T12:42:00Z"/>
  <w16cex:commentExtensible w16cex:durableId="25BBAB80" w16cex:dateUtc="2022-02-19T17:46:00Z"/>
  <w16cex:commentExtensible w16cex:durableId="26163E7D" w16cex:dateUtc="2022-04-29T10:37:00Z"/>
  <w16cex:commentExtensible w16cex:durableId="25BBAB12" w16cex:dateUtc="2022-02-17T12:49:00Z"/>
  <w16cex:commentExtensible w16cex:durableId="25BBAB13" w16cex:dateUtc="2022-02-17T15:42:00Z"/>
  <w16cex:commentExtensible w16cex:durableId="25C8B9D1" w16cex:dateUtc="2022-02-17T12:42:00Z"/>
  <w16cex:commentExtensible w16cex:durableId="25C8B9D0" w16cex:dateUtc="2022-02-19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CB2C8" w16cid:durableId="25BBAB11"/>
  <w16cid:commentId w16cid:paraId="68DD6DE7" w16cid:durableId="25BBAB80"/>
  <w16cid:commentId w16cid:paraId="23150265" w16cid:durableId="26163E7D"/>
  <w16cid:commentId w16cid:paraId="29534E44" w16cid:durableId="25BBAB12"/>
  <w16cid:commentId w16cid:paraId="7BEE5599" w16cid:durableId="25BBAB13"/>
  <w16cid:commentId w16cid:paraId="7589A6AC" w16cid:durableId="25C8B9D1"/>
  <w16cid:commentId w16cid:paraId="3CCC04A7" w16cid:durableId="25C8B9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7316" w14:textId="77777777" w:rsidR="007E49BC" w:rsidRDefault="007E49BC" w:rsidP="00833EFB">
      <w:pPr>
        <w:spacing w:after="0" w:line="240" w:lineRule="auto"/>
      </w:pPr>
      <w:r>
        <w:separator/>
      </w:r>
    </w:p>
  </w:endnote>
  <w:endnote w:type="continuationSeparator" w:id="0">
    <w:p w14:paraId="1F74E5EA" w14:textId="77777777" w:rsidR="007E49BC" w:rsidRDefault="007E49BC" w:rsidP="0083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F241" w14:textId="77777777" w:rsidR="007E49BC" w:rsidRDefault="007E49BC" w:rsidP="00833EFB">
      <w:pPr>
        <w:spacing w:after="0" w:line="240" w:lineRule="auto"/>
      </w:pPr>
      <w:r>
        <w:separator/>
      </w:r>
    </w:p>
  </w:footnote>
  <w:footnote w:type="continuationSeparator" w:id="0">
    <w:p w14:paraId="08AC0678" w14:textId="77777777" w:rsidR="007E49BC" w:rsidRDefault="007E49BC" w:rsidP="00833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CC"/>
    <w:rsid w:val="00000E91"/>
    <w:rsid w:val="00003458"/>
    <w:rsid w:val="00005506"/>
    <w:rsid w:val="0000686D"/>
    <w:rsid w:val="00017EEF"/>
    <w:rsid w:val="00035687"/>
    <w:rsid w:val="0004612A"/>
    <w:rsid w:val="00050F03"/>
    <w:rsid w:val="00057B7F"/>
    <w:rsid w:val="00060537"/>
    <w:rsid w:val="000608BB"/>
    <w:rsid w:val="00075E19"/>
    <w:rsid w:val="00093F58"/>
    <w:rsid w:val="000A049C"/>
    <w:rsid w:val="000A1FD8"/>
    <w:rsid w:val="000A2564"/>
    <w:rsid w:val="000A5733"/>
    <w:rsid w:val="000A765E"/>
    <w:rsid w:val="000B1FCC"/>
    <w:rsid w:val="000C1E28"/>
    <w:rsid w:val="000C347A"/>
    <w:rsid w:val="000C54B5"/>
    <w:rsid w:val="000D13E3"/>
    <w:rsid w:val="000D615A"/>
    <w:rsid w:val="000E1F0D"/>
    <w:rsid w:val="000F419D"/>
    <w:rsid w:val="000F5638"/>
    <w:rsid w:val="000F5843"/>
    <w:rsid w:val="000F70DB"/>
    <w:rsid w:val="000F7F0F"/>
    <w:rsid w:val="00100F17"/>
    <w:rsid w:val="0010597B"/>
    <w:rsid w:val="00115A47"/>
    <w:rsid w:val="001178FB"/>
    <w:rsid w:val="0012352C"/>
    <w:rsid w:val="001261E4"/>
    <w:rsid w:val="0013354A"/>
    <w:rsid w:val="00137DB1"/>
    <w:rsid w:val="00140C53"/>
    <w:rsid w:val="00141A7E"/>
    <w:rsid w:val="001468CD"/>
    <w:rsid w:val="00147686"/>
    <w:rsid w:val="00150372"/>
    <w:rsid w:val="0016391B"/>
    <w:rsid w:val="001716DD"/>
    <w:rsid w:val="00176CD3"/>
    <w:rsid w:val="00187FF0"/>
    <w:rsid w:val="001A3BF2"/>
    <w:rsid w:val="001A3E6F"/>
    <w:rsid w:val="001B21C4"/>
    <w:rsid w:val="001B3C3E"/>
    <w:rsid w:val="001C122E"/>
    <w:rsid w:val="001C5C4C"/>
    <w:rsid w:val="001D2187"/>
    <w:rsid w:val="001E63E9"/>
    <w:rsid w:val="001F1899"/>
    <w:rsid w:val="0020704F"/>
    <w:rsid w:val="00210D9C"/>
    <w:rsid w:val="0021104F"/>
    <w:rsid w:val="00214886"/>
    <w:rsid w:val="00215F67"/>
    <w:rsid w:val="002160D7"/>
    <w:rsid w:val="00221BDC"/>
    <w:rsid w:val="00223E30"/>
    <w:rsid w:val="002249EF"/>
    <w:rsid w:val="00232027"/>
    <w:rsid w:val="00234760"/>
    <w:rsid w:val="00245340"/>
    <w:rsid w:val="0024552E"/>
    <w:rsid w:val="0024764A"/>
    <w:rsid w:val="002602F4"/>
    <w:rsid w:val="0026475E"/>
    <w:rsid w:val="00272FA0"/>
    <w:rsid w:val="00283833"/>
    <w:rsid w:val="00297EA2"/>
    <w:rsid w:val="002B1B74"/>
    <w:rsid w:val="002B483E"/>
    <w:rsid w:val="002C4213"/>
    <w:rsid w:val="002C7967"/>
    <w:rsid w:val="002E3549"/>
    <w:rsid w:val="002E5908"/>
    <w:rsid w:val="002E7653"/>
    <w:rsid w:val="002F7F78"/>
    <w:rsid w:val="00301A26"/>
    <w:rsid w:val="00307B6F"/>
    <w:rsid w:val="003115ED"/>
    <w:rsid w:val="0031367A"/>
    <w:rsid w:val="00325008"/>
    <w:rsid w:val="00341D7E"/>
    <w:rsid w:val="00352FE1"/>
    <w:rsid w:val="00374D12"/>
    <w:rsid w:val="00375039"/>
    <w:rsid w:val="003809C6"/>
    <w:rsid w:val="003853BC"/>
    <w:rsid w:val="003854DC"/>
    <w:rsid w:val="003860FE"/>
    <w:rsid w:val="00386349"/>
    <w:rsid w:val="00387F26"/>
    <w:rsid w:val="003973B3"/>
    <w:rsid w:val="003A294E"/>
    <w:rsid w:val="003B3D51"/>
    <w:rsid w:val="003C08B8"/>
    <w:rsid w:val="003C7A5E"/>
    <w:rsid w:val="003D2C30"/>
    <w:rsid w:val="003D7A17"/>
    <w:rsid w:val="003F2131"/>
    <w:rsid w:val="003F7C9A"/>
    <w:rsid w:val="00403E5F"/>
    <w:rsid w:val="00407DEF"/>
    <w:rsid w:val="00407FD6"/>
    <w:rsid w:val="00416D1A"/>
    <w:rsid w:val="004364FA"/>
    <w:rsid w:val="00436A7D"/>
    <w:rsid w:val="00455858"/>
    <w:rsid w:val="00456438"/>
    <w:rsid w:val="00457AE4"/>
    <w:rsid w:val="00477611"/>
    <w:rsid w:val="00494AAB"/>
    <w:rsid w:val="00494EEE"/>
    <w:rsid w:val="004A0116"/>
    <w:rsid w:val="004A0609"/>
    <w:rsid w:val="004A22C7"/>
    <w:rsid w:val="004D10AE"/>
    <w:rsid w:val="004D1171"/>
    <w:rsid w:val="004D15D3"/>
    <w:rsid w:val="004D198C"/>
    <w:rsid w:val="004D1C18"/>
    <w:rsid w:val="00500E7D"/>
    <w:rsid w:val="00515E4D"/>
    <w:rsid w:val="00525196"/>
    <w:rsid w:val="0053570F"/>
    <w:rsid w:val="00537CC3"/>
    <w:rsid w:val="00544AAA"/>
    <w:rsid w:val="00546B2A"/>
    <w:rsid w:val="00562657"/>
    <w:rsid w:val="00563225"/>
    <w:rsid w:val="0056350E"/>
    <w:rsid w:val="00567B6E"/>
    <w:rsid w:val="00570951"/>
    <w:rsid w:val="005844C7"/>
    <w:rsid w:val="00587F5D"/>
    <w:rsid w:val="00595949"/>
    <w:rsid w:val="00596F83"/>
    <w:rsid w:val="005A69E8"/>
    <w:rsid w:val="005A69FA"/>
    <w:rsid w:val="005A6C73"/>
    <w:rsid w:val="005B4096"/>
    <w:rsid w:val="005B54BB"/>
    <w:rsid w:val="005B75C9"/>
    <w:rsid w:val="005C271E"/>
    <w:rsid w:val="005C5C2F"/>
    <w:rsid w:val="005D0205"/>
    <w:rsid w:val="005D309B"/>
    <w:rsid w:val="005D5694"/>
    <w:rsid w:val="005D6E89"/>
    <w:rsid w:val="005E6558"/>
    <w:rsid w:val="005E6ABD"/>
    <w:rsid w:val="005E7303"/>
    <w:rsid w:val="005F2B45"/>
    <w:rsid w:val="00602E68"/>
    <w:rsid w:val="00627744"/>
    <w:rsid w:val="00633CC3"/>
    <w:rsid w:val="00633DF0"/>
    <w:rsid w:val="00645259"/>
    <w:rsid w:val="0065039D"/>
    <w:rsid w:val="006703B1"/>
    <w:rsid w:val="00680A8C"/>
    <w:rsid w:val="006828CE"/>
    <w:rsid w:val="00683E71"/>
    <w:rsid w:val="00690F06"/>
    <w:rsid w:val="006B69F4"/>
    <w:rsid w:val="006C052F"/>
    <w:rsid w:val="006C4C5C"/>
    <w:rsid w:val="006D73AA"/>
    <w:rsid w:val="006E5E42"/>
    <w:rsid w:val="006F7A6C"/>
    <w:rsid w:val="00701F73"/>
    <w:rsid w:val="0070236B"/>
    <w:rsid w:val="00703E3C"/>
    <w:rsid w:val="007044FE"/>
    <w:rsid w:val="007167C0"/>
    <w:rsid w:val="0073667B"/>
    <w:rsid w:val="007448CF"/>
    <w:rsid w:val="0075614E"/>
    <w:rsid w:val="00766AB9"/>
    <w:rsid w:val="00771FBF"/>
    <w:rsid w:val="00774314"/>
    <w:rsid w:val="00776626"/>
    <w:rsid w:val="0077707E"/>
    <w:rsid w:val="00781BA5"/>
    <w:rsid w:val="0078675C"/>
    <w:rsid w:val="0079176B"/>
    <w:rsid w:val="00795DCC"/>
    <w:rsid w:val="007A25F7"/>
    <w:rsid w:val="007B0EC8"/>
    <w:rsid w:val="007B2B66"/>
    <w:rsid w:val="007D1EE2"/>
    <w:rsid w:val="007E49BC"/>
    <w:rsid w:val="007F2D2B"/>
    <w:rsid w:val="007F7214"/>
    <w:rsid w:val="008001F1"/>
    <w:rsid w:val="00802099"/>
    <w:rsid w:val="0080245A"/>
    <w:rsid w:val="00812094"/>
    <w:rsid w:val="00813D5D"/>
    <w:rsid w:val="00813E58"/>
    <w:rsid w:val="00824600"/>
    <w:rsid w:val="00833EFB"/>
    <w:rsid w:val="0084368E"/>
    <w:rsid w:val="00847A75"/>
    <w:rsid w:val="008526C0"/>
    <w:rsid w:val="008761F9"/>
    <w:rsid w:val="00876200"/>
    <w:rsid w:val="0087698B"/>
    <w:rsid w:val="0088040E"/>
    <w:rsid w:val="00890341"/>
    <w:rsid w:val="008A6F88"/>
    <w:rsid w:val="008B5A2D"/>
    <w:rsid w:val="008C3E2A"/>
    <w:rsid w:val="008D39F9"/>
    <w:rsid w:val="008D3B9F"/>
    <w:rsid w:val="008D4D57"/>
    <w:rsid w:val="008D5D79"/>
    <w:rsid w:val="008D5E84"/>
    <w:rsid w:val="008E5787"/>
    <w:rsid w:val="00914FF8"/>
    <w:rsid w:val="00925ACE"/>
    <w:rsid w:val="0094559D"/>
    <w:rsid w:val="00945FF7"/>
    <w:rsid w:val="009521E9"/>
    <w:rsid w:val="009538AB"/>
    <w:rsid w:val="00955718"/>
    <w:rsid w:val="0096105D"/>
    <w:rsid w:val="00962541"/>
    <w:rsid w:val="0097423A"/>
    <w:rsid w:val="009756C2"/>
    <w:rsid w:val="00977783"/>
    <w:rsid w:val="00984D60"/>
    <w:rsid w:val="009920EC"/>
    <w:rsid w:val="009A33E0"/>
    <w:rsid w:val="009A45E4"/>
    <w:rsid w:val="009D32D7"/>
    <w:rsid w:val="009D5A12"/>
    <w:rsid w:val="009D6C96"/>
    <w:rsid w:val="009E4A4C"/>
    <w:rsid w:val="009E50DB"/>
    <w:rsid w:val="009E74F2"/>
    <w:rsid w:val="009F378F"/>
    <w:rsid w:val="009F7FFD"/>
    <w:rsid w:val="00A0032E"/>
    <w:rsid w:val="00A00937"/>
    <w:rsid w:val="00A12A64"/>
    <w:rsid w:val="00A20963"/>
    <w:rsid w:val="00A31A86"/>
    <w:rsid w:val="00A61FD0"/>
    <w:rsid w:val="00A64A83"/>
    <w:rsid w:val="00A71B44"/>
    <w:rsid w:val="00A73B34"/>
    <w:rsid w:val="00A83600"/>
    <w:rsid w:val="00A86233"/>
    <w:rsid w:val="00A91275"/>
    <w:rsid w:val="00A9760D"/>
    <w:rsid w:val="00AA1F3D"/>
    <w:rsid w:val="00AB261F"/>
    <w:rsid w:val="00AB6606"/>
    <w:rsid w:val="00AC3DED"/>
    <w:rsid w:val="00AD1C37"/>
    <w:rsid w:val="00AD7D49"/>
    <w:rsid w:val="00AF35AD"/>
    <w:rsid w:val="00AF58E9"/>
    <w:rsid w:val="00B0128E"/>
    <w:rsid w:val="00B06638"/>
    <w:rsid w:val="00B06EE3"/>
    <w:rsid w:val="00B20145"/>
    <w:rsid w:val="00B4651A"/>
    <w:rsid w:val="00B740BD"/>
    <w:rsid w:val="00B76A72"/>
    <w:rsid w:val="00B83A42"/>
    <w:rsid w:val="00B8618F"/>
    <w:rsid w:val="00B93EF7"/>
    <w:rsid w:val="00B96FA0"/>
    <w:rsid w:val="00B97C7D"/>
    <w:rsid w:val="00B97EDF"/>
    <w:rsid w:val="00BA2D97"/>
    <w:rsid w:val="00BA31E0"/>
    <w:rsid w:val="00BD05DE"/>
    <w:rsid w:val="00BD14A7"/>
    <w:rsid w:val="00BD427F"/>
    <w:rsid w:val="00BF1BA0"/>
    <w:rsid w:val="00BF3F8F"/>
    <w:rsid w:val="00C004A1"/>
    <w:rsid w:val="00C11D9A"/>
    <w:rsid w:val="00C16493"/>
    <w:rsid w:val="00C20D26"/>
    <w:rsid w:val="00C36ED2"/>
    <w:rsid w:val="00C3767C"/>
    <w:rsid w:val="00C40B07"/>
    <w:rsid w:val="00C46EE6"/>
    <w:rsid w:val="00C506EB"/>
    <w:rsid w:val="00C54B4D"/>
    <w:rsid w:val="00C560A6"/>
    <w:rsid w:val="00C76549"/>
    <w:rsid w:val="00C76659"/>
    <w:rsid w:val="00C82A04"/>
    <w:rsid w:val="00C8623C"/>
    <w:rsid w:val="00CA6425"/>
    <w:rsid w:val="00CB33F3"/>
    <w:rsid w:val="00CB5975"/>
    <w:rsid w:val="00CB72B2"/>
    <w:rsid w:val="00CC78BD"/>
    <w:rsid w:val="00CE589F"/>
    <w:rsid w:val="00CF3F8B"/>
    <w:rsid w:val="00CF4A76"/>
    <w:rsid w:val="00D11202"/>
    <w:rsid w:val="00D1553A"/>
    <w:rsid w:val="00D15FF6"/>
    <w:rsid w:val="00D26B97"/>
    <w:rsid w:val="00D30CEF"/>
    <w:rsid w:val="00D36A72"/>
    <w:rsid w:val="00D61AD5"/>
    <w:rsid w:val="00D61ADC"/>
    <w:rsid w:val="00D6232D"/>
    <w:rsid w:val="00D64889"/>
    <w:rsid w:val="00D7155D"/>
    <w:rsid w:val="00D71E03"/>
    <w:rsid w:val="00D83780"/>
    <w:rsid w:val="00D866D5"/>
    <w:rsid w:val="00D86849"/>
    <w:rsid w:val="00DA1AA3"/>
    <w:rsid w:val="00DA5F00"/>
    <w:rsid w:val="00DB5024"/>
    <w:rsid w:val="00DB779E"/>
    <w:rsid w:val="00DC0FDE"/>
    <w:rsid w:val="00DC4079"/>
    <w:rsid w:val="00DC5381"/>
    <w:rsid w:val="00DD1D7B"/>
    <w:rsid w:val="00DF0949"/>
    <w:rsid w:val="00DF24BE"/>
    <w:rsid w:val="00E02CF0"/>
    <w:rsid w:val="00E14B76"/>
    <w:rsid w:val="00E22863"/>
    <w:rsid w:val="00E273CC"/>
    <w:rsid w:val="00E53948"/>
    <w:rsid w:val="00E53D3E"/>
    <w:rsid w:val="00E7291B"/>
    <w:rsid w:val="00E84363"/>
    <w:rsid w:val="00EA5229"/>
    <w:rsid w:val="00EB183E"/>
    <w:rsid w:val="00EC04E6"/>
    <w:rsid w:val="00EE38B1"/>
    <w:rsid w:val="00EE59D6"/>
    <w:rsid w:val="00EE7510"/>
    <w:rsid w:val="00EE7F46"/>
    <w:rsid w:val="00EF0656"/>
    <w:rsid w:val="00EF0A8F"/>
    <w:rsid w:val="00EF50BC"/>
    <w:rsid w:val="00F035F2"/>
    <w:rsid w:val="00F22B76"/>
    <w:rsid w:val="00F2596A"/>
    <w:rsid w:val="00F42015"/>
    <w:rsid w:val="00F46012"/>
    <w:rsid w:val="00F51693"/>
    <w:rsid w:val="00F60B39"/>
    <w:rsid w:val="00F64548"/>
    <w:rsid w:val="00F662A5"/>
    <w:rsid w:val="00FA4339"/>
    <w:rsid w:val="00FC349C"/>
    <w:rsid w:val="00FE683B"/>
    <w:rsid w:val="00FE6B05"/>
    <w:rsid w:val="00FE6CE3"/>
    <w:rsid w:val="00FF1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3EBD6"/>
  <w15:chartTrackingRefBased/>
  <w15:docId w15:val="{D0CACEE2-B20E-364D-ADB4-41172219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3CC"/>
    <w:pPr>
      <w:spacing w:after="5" w:line="356" w:lineRule="auto"/>
      <w:ind w:left="638" w:hanging="10"/>
      <w:jc w:val="both"/>
    </w:pPr>
    <w:rPr>
      <w:rFonts w:ascii="Times New Roman" w:eastAsia="Times New Roman" w:hAnsi="Times New Roman" w:cs="Times New Roman"/>
      <w:color w:val="181717"/>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41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419D"/>
    <w:rPr>
      <w:rFonts w:ascii="Segoe UI" w:eastAsia="Times New Roman" w:hAnsi="Segoe UI" w:cs="Segoe UI"/>
      <w:color w:val="181717"/>
      <w:sz w:val="18"/>
      <w:szCs w:val="18"/>
    </w:rPr>
  </w:style>
  <w:style w:type="character" w:styleId="Verwijzingopmerking">
    <w:name w:val="annotation reference"/>
    <w:basedOn w:val="Standaardalinea-lettertype"/>
    <w:uiPriority w:val="99"/>
    <w:semiHidden/>
    <w:unhideWhenUsed/>
    <w:rsid w:val="000A2564"/>
    <w:rPr>
      <w:sz w:val="16"/>
      <w:szCs w:val="16"/>
    </w:rPr>
  </w:style>
  <w:style w:type="paragraph" w:styleId="Tekstopmerking">
    <w:name w:val="annotation text"/>
    <w:basedOn w:val="Standaard"/>
    <w:link w:val="TekstopmerkingChar"/>
    <w:uiPriority w:val="99"/>
    <w:semiHidden/>
    <w:unhideWhenUsed/>
    <w:rsid w:val="000A25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2564"/>
    <w:rPr>
      <w:rFonts w:ascii="Times New Roman" w:eastAsia="Times New Roman" w:hAnsi="Times New Roman" w:cs="Times New Roman"/>
      <w:color w:val="181717"/>
      <w:sz w:val="20"/>
      <w:szCs w:val="20"/>
    </w:rPr>
  </w:style>
  <w:style w:type="paragraph" w:styleId="Onderwerpvanopmerking">
    <w:name w:val="annotation subject"/>
    <w:basedOn w:val="Tekstopmerking"/>
    <w:next w:val="Tekstopmerking"/>
    <w:link w:val="OnderwerpvanopmerkingChar"/>
    <w:uiPriority w:val="99"/>
    <w:semiHidden/>
    <w:unhideWhenUsed/>
    <w:rsid w:val="000A2564"/>
    <w:rPr>
      <w:b/>
      <w:bCs/>
    </w:rPr>
  </w:style>
  <w:style w:type="character" w:customStyle="1" w:styleId="OnderwerpvanopmerkingChar">
    <w:name w:val="Onderwerp van opmerking Char"/>
    <w:basedOn w:val="TekstopmerkingChar"/>
    <w:link w:val="Onderwerpvanopmerking"/>
    <w:uiPriority w:val="99"/>
    <w:semiHidden/>
    <w:rsid w:val="000A2564"/>
    <w:rPr>
      <w:rFonts w:ascii="Times New Roman" w:eastAsia="Times New Roman" w:hAnsi="Times New Roman" w:cs="Times New Roman"/>
      <w:b/>
      <w:bCs/>
      <w:color w:val="181717"/>
      <w:sz w:val="20"/>
      <w:szCs w:val="20"/>
    </w:rPr>
  </w:style>
  <w:style w:type="paragraph" w:styleId="Revisie">
    <w:name w:val="Revision"/>
    <w:hidden/>
    <w:uiPriority w:val="99"/>
    <w:semiHidden/>
    <w:rsid w:val="006E5E42"/>
    <w:rPr>
      <w:rFonts w:ascii="Times New Roman" w:eastAsia="Times New Roman" w:hAnsi="Times New Roman" w:cs="Times New Roman"/>
      <w:color w:val="181717"/>
      <w:sz w:val="19"/>
    </w:rPr>
  </w:style>
  <w:style w:type="character" w:styleId="Nadruk">
    <w:name w:val="Emphasis"/>
    <w:basedOn w:val="Standaardalinea-lettertype"/>
    <w:uiPriority w:val="20"/>
    <w:qFormat/>
    <w:rsid w:val="00500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5267</Words>
  <Characters>28974</Characters>
  <Application>Microsoft Office Word</Application>
  <DocSecurity>0</DocSecurity>
  <Lines>241</Lines>
  <Paragraphs>68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BONKO Massa Achille</dc:creator>
  <cp:keywords/>
  <dc:description/>
  <cp:lastModifiedBy>Schallig, H.D.F.H. (Henk)</cp:lastModifiedBy>
  <cp:revision>3</cp:revision>
  <cp:lastPrinted>2022-02-22T20:37:00Z</cp:lastPrinted>
  <dcterms:created xsi:type="dcterms:W3CDTF">2022-05-16T20:00:00Z</dcterms:created>
  <dcterms:modified xsi:type="dcterms:W3CDTF">2022-12-16T13:19:00Z</dcterms:modified>
</cp:coreProperties>
</file>