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9" w:rsidRDefault="008A5B89" w:rsidP="008A5B89">
      <w:pPr>
        <w:jc w:val="right"/>
        <w:rPr>
          <w:b/>
        </w:rPr>
      </w:pPr>
      <w:r>
        <w:rPr>
          <w:b/>
        </w:rPr>
        <w:t>June 16, 2017</w:t>
      </w:r>
    </w:p>
    <w:p w:rsidR="00FE594B" w:rsidRPr="000D57DB" w:rsidRDefault="009A39FF">
      <w:pPr>
        <w:rPr>
          <w:b/>
        </w:rPr>
      </w:pPr>
      <w:r w:rsidRPr="000D57DB">
        <w:rPr>
          <w:b/>
        </w:rPr>
        <w:t xml:space="preserve">To: Dutch Society of </w:t>
      </w:r>
      <w:proofErr w:type="spellStart"/>
      <w:r w:rsidRPr="000D57DB">
        <w:rPr>
          <w:b/>
        </w:rPr>
        <w:t>Parasitology</w:t>
      </w:r>
      <w:proofErr w:type="spellEnd"/>
    </w:p>
    <w:p w:rsidR="009A39FF" w:rsidRPr="000D57DB" w:rsidRDefault="009A39FF">
      <w:pPr>
        <w:rPr>
          <w:b/>
        </w:rPr>
      </w:pPr>
      <w:r w:rsidRPr="000D57DB">
        <w:rPr>
          <w:b/>
        </w:rPr>
        <w:t xml:space="preserve">From: </w:t>
      </w:r>
      <w:proofErr w:type="spellStart"/>
      <w:r w:rsidRPr="000D57DB">
        <w:rPr>
          <w:b/>
        </w:rPr>
        <w:t>Fitsum</w:t>
      </w:r>
      <w:proofErr w:type="spellEnd"/>
      <w:r w:rsidRPr="000D57DB">
        <w:rPr>
          <w:b/>
        </w:rPr>
        <w:t xml:space="preserve"> G </w:t>
      </w:r>
      <w:proofErr w:type="spellStart"/>
      <w:r w:rsidRPr="000D57DB">
        <w:rPr>
          <w:b/>
        </w:rPr>
        <w:t>Tadesse</w:t>
      </w:r>
      <w:proofErr w:type="spellEnd"/>
    </w:p>
    <w:p w:rsidR="009A39FF" w:rsidRPr="000D57DB" w:rsidRDefault="009A39FF">
      <w:pPr>
        <w:rPr>
          <w:b/>
        </w:rPr>
      </w:pPr>
      <w:r w:rsidRPr="000D57DB">
        <w:rPr>
          <w:b/>
        </w:rPr>
        <w:t xml:space="preserve">Subject: Report on conference attended (International Conference on Plasmodium </w:t>
      </w:r>
      <w:proofErr w:type="spellStart"/>
      <w:r w:rsidRPr="000D57DB">
        <w:rPr>
          <w:b/>
        </w:rPr>
        <w:t>Vivax</w:t>
      </w:r>
      <w:proofErr w:type="spellEnd"/>
      <w:r w:rsidRPr="000D57DB">
        <w:rPr>
          <w:b/>
        </w:rPr>
        <w:t xml:space="preserve"> Research, Manaus, Brazil)</w:t>
      </w:r>
    </w:p>
    <w:p w:rsidR="009A39FF" w:rsidRPr="00E71516" w:rsidRDefault="00207E78">
      <w:r w:rsidRPr="00E71516">
        <w:t xml:space="preserve">It was a great opportunity for me to attend the ICPVR 2017 conference in Manaus Brazil which was held from June 11-14, 2017. </w:t>
      </w:r>
      <w:r w:rsidR="00DA1509" w:rsidRPr="00E71516">
        <w:t>The conference brought scientists working in the field from all corners of the globe to the same stage and it was a nice platform for me to meet and make network with fellow researchers.</w:t>
      </w:r>
      <w:r w:rsidR="000A370B" w:rsidRPr="00E71516">
        <w:t xml:space="preserve"> </w:t>
      </w:r>
    </w:p>
    <w:p w:rsidR="000A370B" w:rsidRPr="00E71516" w:rsidRDefault="000A370B">
      <w:r w:rsidRPr="00E71516">
        <w:t xml:space="preserve">I have attended two courses in the morning and afternoon of the first day on </w:t>
      </w:r>
    </w:p>
    <w:p w:rsidR="00931F28" w:rsidRPr="00E71516" w:rsidRDefault="00931F28" w:rsidP="00931F28">
      <w:pPr>
        <w:pStyle w:val="ListParagraph"/>
        <w:numPr>
          <w:ilvl w:val="0"/>
          <w:numId w:val="1"/>
        </w:numPr>
      </w:pPr>
      <w:r w:rsidRPr="00E71516">
        <w:rPr>
          <w:bCs/>
        </w:rPr>
        <w:t xml:space="preserve">CONDUCTING EPIDEMIOLOGICAL STUDIES. Instructors: </w:t>
      </w:r>
      <w:proofErr w:type="spellStart"/>
      <w:r w:rsidRPr="00E71516">
        <w:rPr>
          <w:bCs/>
        </w:rPr>
        <w:t>Ivo</w:t>
      </w:r>
      <w:proofErr w:type="spellEnd"/>
      <w:r w:rsidRPr="00E71516">
        <w:rPr>
          <w:bCs/>
        </w:rPr>
        <w:t xml:space="preserve"> Mueller (Walter &amp; Eliza Hall Institute, Australia/</w:t>
      </w:r>
      <w:proofErr w:type="spellStart"/>
      <w:r w:rsidRPr="00E71516">
        <w:rPr>
          <w:bCs/>
        </w:rPr>
        <w:t>Institut</w:t>
      </w:r>
      <w:proofErr w:type="spellEnd"/>
      <w:r w:rsidRPr="00E71516">
        <w:rPr>
          <w:bCs/>
        </w:rPr>
        <w:t xml:space="preserve"> Pasteur, France), Ingrid </w:t>
      </w:r>
      <w:proofErr w:type="spellStart"/>
      <w:r w:rsidRPr="00E71516">
        <w:rPr>
          <w:bCs/>
        </w:rPr>
        <w:t>Felger</w:t>
      </w:r>
      <w:proofErr w:type="spellEnd"/>
      <w:r w:rsidRPr="00E71516">
        <w:rPr>
          <w:bCs/>
        </w:rPr>
        <w:t xml:space="preserve"> (Swiss Tropical and Public Health Institute, Switzerland) and </w:t>
      </w:r>
      <w:proofErr w:type="spellStart"/>
      <w:r w:rsidRPr="00E71516">
        <w:rPr>
          <w:bCs/>
        </w:rPr>
        <w:t>Wuelton</w:t>
      </w:r>
      <w:proofErr w:type="spellEnd"/>
      <w:r w:rsidRPr="00E71516">
        <w:rPr>
          <w:bCs/>
        </w:rPr>
        <w:t xml:space="preserve"> </w:t>
      </w:r>
      <w:proofErr w:type="spellStart"/>
      <w:r w:rsidRPr="00E71516">
        <w:rPr>
          <w:bCs/>
        </w:rPr>
        <w:t>Monteiro</w:t>
      </w:r>
      <w:proofErr w:type="spellEnd"/>
      <w:r w:rsidRPr="00E71516">
        <w:rPr>
          <w:bCs/>
        </w:rPr>
        <w:t xml:space="preserve"> (FMT- HVD, Brazil)</w:t>
      </w:r>
    </w:p>
    <w:p w:rsidR="00931F28" w:rsidRPr="00E71516" w:rsidRDefault="00322769" w:rsidP="00931F28">
      <w:pPr>
        <w:pStyle w:val="ListParagraph"/>
        <w:numPr>
          <w:ilvl w:val="0"/>
          <w:numId w:val="1"/>
        </w:numPr>
        <w:rPr>
          <w:bCs/>
        </w:rPr>
      </w:pPr>
      <w:r w:rsidRPr="00E71516">
        <w:rPr>
          <w:bCs/>
        </w:rPr>
        <w:t xml:space="preserve">PROGRAMMATIC CHALLENGES TO VIVAX MALARIA ELIMINATION. Instructors: Kevin Baird (Eijkman-Oxford Clinical Research Unit, Indonesia), Marcelo Ferreira (University of São Paulo, Brazil), Paola </w:t>
      </w:r>
      <w:proofErr w:type="spellStart"/>
      <w:r w:rsidRPr="00E71516">
        <w:rPr>
          <w:bCs/>
        </w:rPr>
        <w:t>Marchesini</w:t>
      </w:r>
      <w:proofErr w:type="spellEnd"/>
      <w:r w:rsidRPr="00E71516">
        <w:rPr>
          <w:bCs/>
        </w:rPr>
        <w:t xml:space="preserve"> (Brazilian Ministry of Health).</w:t>
      </w:r>
    </w:p>
    <w:p w:rsidR="00D17AAB" w:rsidRPr="00E71516" w:rsidRDefault="00D35FF3" w:rsidP="00322769">
      <w:pPr>
        <w:rPr>
          <w:bCs/>
        </w:rPr>
      </w:pPr>
      <w:r w:rsidRPr="00E71516">
        <w:t>In the evening Kevin Baird (Indonesia) gave a motivating speech entitled “</w:t>
      </w:r>
      <w:r w:rsidRPr="00E71516">
        <w:rPr>
          <w:bCs/>
        </w:rPr>
        <w:t>After seventy years of dormancy,</w:t>
      </w:r>
      <w:r w:rsidRPr="00E71516">
        <w:t> </w:t>
      </w:r>
      <w:r w:rsidRPr="00E71516">
        <w:rPr>
          <w:i/>
          <w:iCs/>
        </w:rPr>
        <w:t xml:space="preserve">Plasmodium </w:t>
      </w:r>
      <w:proofErr w:type="spellStart"/>
      <w:r w:rsidRPr="00E71516">
        <w:rPr>
          <w:i/>
          <w:iCs/>
        </w:rPr>
        <w:t>vivax</w:t>
      </w:r>
      <w:proofErr w:type="spellEnd"/>
      <w:r w:rsidRPr="00E71516">
        <w:rPr>
          <w:i/>
          <w:iCs/>
        </w:rPr>
        <w:t xml:space="preserve"> r</w:t>
      </w:r>
      <w:r w:rsidRPr="00E71516">
        <w:rPr>
          <w:bCs/>
        </w:rPr>
        <w:t xml:space="preserve">esearch awakens”. </w:t>
      </w:r>
    </w:p>
    <w:p w:rsidR="00322769" w:rsidRPr="00E71516" w:rsidRDefault="00D35FF3" w:rsidP="00322769">
      <w:pPr>
        <w:rPr>
          <w:bCs/>
        </w:rPr>
      </w:pPr>
      <w:r w:rsidRPr="00E71516">
        <w:rPr>
          <w:bCs/>
        </w:rPr>
        <w:t>Then, on the 12</w:t>
      </w:r>
      <w:r w:rsidRPr="000D57DB">
        <w:rPr>
          <w:bCs/>
          <w:vertAlign w:val="superscript"/>
        </w:rPr>
        <w:t>th</w:t>
      </w:r>
      <w:r w:rsidRPr="00E71516">
        <w:rPr>
          <w:bCs/>
        </w:rPr>
        <w:t xml:space="preserve"> of June </w:t>
      </w:r>
      <w:r w:rsidR="00812C5A">
        <w:rPr>
          <w:bCs/>
        </w:rPr>
        <w:t xml:space="preserve">the </w:t>
      </w:r>
      <w:r w:rsidRPr="00E71516">
        <w:rPr>
          <w:bCs/>
        </w:rPr>
        <w:t xml:space="preserve">conference continued on </w:t>
      </w:r>
      <w:r w:rsidR="00151A23" w:rsidRPr="00E71516">
        <w:rPr>
          <w:bCs/>
        </w:rPr>
        <w:t xml:space="preserve">topics ranging from </w:t>
      </w:r>
      <w:r w:rsidR="00D17AAB" w:rsidRPr="00E71516">
        <w:rPr>
          <w:bCs/>
        </w:rPr>
        <w:t xml:space="preserve">tackling the </w:t>
      </w:r>
      <w:proofErr w:type="spellStart"/>
      <w:r w:rsidR="00D17AAB" w:rsidRPr="00E71516">
        <w:rPr>
          <w:bCs/>
        </w:rPr>
        <w:t>hypnozoite</w:t>
      </w:r>
      <w:proofErr w:type="spellEnd"/>
      <w:r w:rsidR="00D17AAB" w:rsidRPr="00E71516">
        <w:rPr>
          <w:bCs/>
        </w:rPr>
        <w:t xml:space="preserve"> and relapse; achieving universal access to safe and effective radical cure; novel insights into parasite biology</w:t>
      </w:r>
      <w:r w:rsidR="00D17AAB" w:rsidRPr="00E71516">
        <w:t xml:space="preserve">  and </w:t>
      </w:r>
      <w:r w:rsidR="00D17AAB" w:rsidRPr="00E71516">
        <w:rPr>
          <w:bCs/>
        </w:rPr>
        <w:t>systems biology.</w:t>
      </w:r>
    </w:p>
    <w:p w:rsidR="00082904" w:rsidRPr="00E71516" w:rsidRDefault="00082904" w:rsidP="00322769">
      <w:pPr>
        <w:rPr>
          <w:bCs/>
        </w:rPr>
      </w:pPr>
      <w:r w:rsidRPr="00E71516">
        <w:rPr>
          <w:bCs/>
        </w:rPr>
        <w:t>During lunch time</w:t>
      </w:r>
      <w:r w:rsidR="008A5C11">
        <w:rPr>
          <w:bCs/>
        </w:rPr>
        <w:t>s</w:t>
      </w:r>
      <w:r w:rsidRPr="00E71516">
        <w:rPr>
          <w:bCs/>
        </w:rPr>
        <w:t xml:space="preserve"> posters were displayed. I have had both a poster and oral presentations. I gave a 10 minutes talk on “</w:t>
      </w:r>
      <w:r w:rsidR="0063488B" w:rsidRPr="00E71516">
        <w:rPr>
          <w:bCs/>
        </w:rPr>
        <w:t xml:space="preserve">The contribution of symptomatic and asymptomatic infections to the infectious reservoir of </w:t>
      </w:r>
      <w:r w:rsidR="0063488B" w:rsidRPr="00E71516">
        <w:rPr>
          <w:bCs/>
          <w:i/>
          <w:iCs/>
        </w:rPr>
        <w:t xml:space="preserve">P. </w:t>
      </w:r>
      <w:proofErr w:type="spellStart"/>
      <w:r w:rsidR="0063488B" w:rsidRPr="00E71516">
        <w:rPr>
          <w:bCs/>
          <w:i/>
          <w:iCs/>
        </w:rPr>
        <w:t>falciparum</w:t>
      </w:r>
      <w:proofErr w:type="spellEnd"/>
      <w:r w:rsidR="0063488B" w:rsidRPr="00E71516">
        <w:rPr>
          <w:bCs/>
          <w:i/>
          <w:iCs/>
        </w:rPr>
        <w:t xml:space="preserve"> </w:t>
      </w:r>
      <w:r w:rsidR="0063488B" w:rsidRPr="00E71516">
        <w:rPr>
          <w:bCs/>
        </w:rPr>
        <w:t xml:space="preserve">and </w:t>
      </w:r>
      <w:r w:rsidR="0063488B" w:rsidRPr="00E71516">
        <w:rPr>
          <w:bCs/>
          <w:i/>
          <w:iCs/>
        </w:rPr>
        <w:t xml:space="preserve">P. </w:t>
      </w:r>
      <w:proofErr w:type="spellStart"/>
      <w:r w:rsidR="0063488B" w:rsidRPr="00E71516">
        <w:rPr>
          <w:bCs/>
          <w:i/>
          <w:iCs/>
        </w:rPr>
        <w:t>vivax</w:t>
      </w:r>
      <w:proofErr w:type="spellEnd"/>
      <w:r w:rsidR="0063488B" w:rsidRPr="00E71516">
        <w:rPr>
          <w:bCs/>
          <w:i/>
          <w:iCs/>
        </w:rPr>
        <w:t xml:space="preserve"> </w:t>
      </w:r>
      <w:r w:rsidR="0063488B" w:rsidRPr="00E71516">
        <w:rPr>
          <w:bCs/>
        </w:rPr>
        <w:t xml:space="preserve">in Ethiopia”. The title that I </w:t>
      </w:r>
      <w:r w:rsidR="008A5C11">
        <w:rPr>
          <w:bCs/>
        </w:rPr>
        <w:t xml:space="preserve">submitted </w:t>
      </w:r>
      <w:r w:rsidR="0063488B" w:rsidRPr="00E71516">
        <w:rPr>
          <w:bCs/>
        </w:rPr>
        <w:t>was changed as we have had updated results from our recent lab work.</w:t>
      </w:r>
    </w:p>
    <w:p w:rsidR="00244FC0" w:rsidRPr="00E71516" w:rsidRDefault="00244FC0" w:rsidP="00322769">
      <w:r w:rsidRPr="00E71516">
        <w:rPr>
          <w:bCs/>
        </w:rPr>
        <w:t>On 13</w:t>
      </w:r>
      <w:r w:rsidRPr="00E71516">
        <w:rPr>
          <w:bCs/>
          <w:vertAlign w:val="superscript"/>
        </w:rPr>
        <w:t>th</w:t>
      </w:r>
      <w:r w:rsidRPr="00E71516">
        <w:rPr>
          <w:bCs/>
        </w:rPr>
        <w:t xml:space="preserve"> June topics ranging from </w:t>
      </w:r>
      <w:r w:rsidR="0091708C" w:rsidRPr="00E71516">
        <w:t>epidemiology and surveillance (my talk was during this session); understanding, mapping and novel interventions</w:t>
      </w:r>
      <w:r w:rsidR="0091708C" w:rsidRPr="00E71516">
        <w:rPr>
          <w:bCs/>
        </w:rPr>
        <w:t> </w:t>
      </w:r>
      <w:r w:rsidR="0091708C" w:rsidRPr="00E71516">
        <w:t>in transmission; and immunity, pathogenesis, vaccine discovery and development were covered.</w:t>
      </w:r>
    </w:p>
    <w:p w:rsidR="0091708C" w:rsidRPr="00E71516" w:rsidRDefault="00B95EED" w:rsidP="00322769">
      <w:pPr>
        <w:rPr>
          <w:rStyle w:val="Strong"/>
          <w:rFonts w:cs="Arial"/>
          <w:b w:val="0"/>
        </w:rPr>
      </w:pPr>
      <w:r w:rsidRPr="00E71516">
        <w:t>The last day of the meeting</w:t>
      </w:r>
      <w:r w:rsidR="008A5C11">
        <w:t>, 14</w:t>
      </w:r>
      <w:r w:rsidR="008A5C11" w:rsidRPr="008A5C11">
        <w:rPr>
          <w:vertAlign w:val="superscript"/>
        </w:rPr>
        <w:t>th</w:t>
      </w:r>
      <w:r w:rsidR="00DE02D7">
        <w:t xml:space="preserve"> June,</w:t>
      </w:r>
      <w:r w:rsidR="008A5C11">
        <w:t xml:space="preserve"> </w:t>
      </w:r>
      <w:r w:rsidRPr="00E71516">
        <w:t xml:space="preserve">was about </w:t>
      </w:r>
      <w:r w:rsidR="00E71516" w:rsidRPr="00E71516">
        <w:rPr>
          <w:rStyle w:val="Strong"/>
          <w:rFonts w:cs="Arial"/>
          <w:b w:val="0"/>
        </w:rPr>
        <w:t>current control strategies aimed at</w:t>
      </w:r>
      <w:r w:rsidR="00E71516" w:rsidRPr="00E71516">
        <w:rPr>
          <w:rStyle w:val="apple-converted-space"/>
          <w:rFonts w:cs="Arial"/>
          <w:bCs/>
        </w:rPr>
        <w:t> </w:t>
      </w:r>
      <w:r w:rsidR="00E71516" w:rsidRPr="00E71516">
        <w:rPr>
          <w:rStyle w:val="apple-converted-space"/>
          <w:rFonts w:cs="Arial"/>
          <w:bCs/>
          <w:i/>
        </w:rPr>
        <w:t>P</w:t>
      </w:r>
      <w:r w:rsidR="00E71516" w:rsidRPr="00E71516">
        <w:rPr>
          <w:rStyle w:val="Emphasis"/>
          <w:rFonts w:cs="Arial"/>
          <w:bCs/>
        </w:rPr>
        <w:t xml:space="preserve">. </w:t>
      </w:r>
      <w:proofErr w:type="spellStart"/>
      <w:r w:rsidR="00E71516" w:rsidRPr="00E71516">
        <w:rPr>
          <w:rStyle w:val="Emphasis"/>
          <w:rFonts w:cs="Arial"/>
          <w:bCs/>
        </w:rPr>
        <w:t>vivax</w:t>
      </w:r>
      <w:proofErr w:type="spellEnd"/>
      <w:r w:rsidR="00E71516" w:rsidRPr="00E71516">
        <w:rPr>
          <w:rStyle w:val="apple-converted-space"/>
          <w:rFonts w:cs="Arial"/>
          <w:bCs/>
          <w:i/>
          <w:iCs/>
        </w:rPr>
        <w:t> </w:t>
      </w:r>
      <w:r w:rsidR="0045210C">
        <w:rPr>
          <w:rStyle w:val="Strong"/>
          <w:rFonts w:cs="Arial"/>
          <w:b w:val="0"/>
        </w:rPr>
        <w:t>working</w:t>
      </w:r>
      <w:r w:rsidR="00E71516" w:rsidRPr="00E71516">
        <w:rPr>
          <w:rStyle w:val="Strong"/>
          <w:rFonts w:cs="Arial"/>
          <w:b w:val="0"/>
        </w:rPr>
        <w:t>; towards elimination of </w:t>
      </w:r>
      <w:r w:rsidR="0045210C">
        <w:rPr>
          <w:rStyle w:val="Emphasis"/>
          <w:rFonts w:cs="Arial"/>
          <w:bCs/>
        </w:rPr>
        <w:t>P</w:t>
      </w:r>
      <w:r w:rsidR="00E71516" w:rsidRPr="00E71516">
        <w:rPr>
          <w:rStyle w:val="Emphasis"/>
          <w:rFonts w:cs="Arial"/>
          <w:bCs/>
        </w:rPr>
        <w:t>. </w:t>
      </w:r>
      <w:proofErr w:type="spellStart"/>
      <w:r w:rsidR="00E71516" w:rsidRPr="00E71516">
        <w:rPr>
          <w:rStyle w:val="Emphasis"/>
          <w:rFonts w:cs="Arial"/>
          <w:bCs/>
        </w:rPr>
        <w:t>vivax</w:t>
      </w:r>
      <w:proofErr w:type="spellEnd"/>
      <w:r w:rsidR="00E71516" w:rsidRPr="00E71516">
        <w:rPr>
          <w:rStyle w:val="Strong"/>
          <w:rFonts w:cs="Arial"/>
          <w:b w:val="0"/>
        </w:rPr>
        <w:t xml:space="preserve"> malaria; </w:t>
      </w:r>
      <w:r w:rsidR="000B2863">
        <w:rPr>
          <w:rStyle w:val="Strong"/>
          <w:rFonts w:cs="Arial"/>
          <w:b w:val="0"/>
        </w:rPr>
        <w:t xml:space="preserve">and </w:t>
      </w:r>
      <w:r w:rsidR="00E71516" w:rsidRPr="00E71516">
        <w:rPr>
          <w:rStyle w:val="Strong"/>
          <w:rFonts w:cs="Arial"/>
          <w:b w:val="0"/>
        </w:rPr>
        <w:t xml:space="preserve">is </w:t>
      </w:r>
      <w:proofErr w:type="spellStart"/>
      <w:r w:rsidR="00E71516" w:rsidRPr="00E71516">
        <w:rPr>
          <w:rStyle w:val="Strong"/>
          <w:rFonts w:cs="Arial"/>
          <w:b w:val="0"/>
        </w:rPr>
        <w:t>modelling</w:t>
      </w:r>
      <w:proofErr w:type="spellEnd"/>
      <w:r w:rsidR="00E71516" w:rsidRPr="00E71516">
        <w:rPr>
          <w:rStyle w:val="Strong"/>
          <w:rFonts w:cs="Arial"/>
          <w:b w:val="0"/>
        </w:rPr>
        <w:t xml:space="preserve"> accelerating elimination?</w:t>
      </w:r>
    </w:p>
    <w:p w:rsidR="0094414F" w:rsidRPr="00E71516" w:rsidRDefault="0094414F" w:rsidP="00322769">
      <w:pPr>
        <w:rPr>
          <w:rStyle w:val="Strong"/>
          <w:rFonts w:cs="Arial"/>
          <w:b w:val="0"/>
          <w:shd w:val="clear" w:color="auto" w:fill="FFFFFF"/>
        </w:rPr>
      </w:pPr>
      <w:r w:rsidRPr="00E71516">
        <w:rPr>
          <w:rStyle w:val="Strong"/>
          <w:rFonts w:cs="Arial"/>
          <w:b w:val="0"/>
        </w:rPr>
        <w:t xml:space="preserve">The conference was concluded by a great talk by </w:t>
      </w:r>
      <w:r w:rsidRPr="00E71516">
        <w:rPr>
          <w:rFonts w:cs="Arial"/>
          <w:shd w:val="clear" w:color="auto" w:fill="FFFFFF"/>
        </w:rPr>
        <w:t>Nick White (UK/Thailand)</w:t>
      </w:r>
      <w:r w:rsidR="002E766F" w:rsidRPr="00E71516">
        <w:rPr>
          <w:rFonts w:cs="Arial"/>
          <w:shd w:val="clear" w:color="auto" w:fill="FFFFFF"/>
        </w:rPr>
        <w:t xml:space="preserve"> on </w:t>
      </w:r>
      <w:r w:rsidR="002E766F" w:rsidRPr="00E71516">
        <w:rPr>
          <w:rStyle w:val="Strong"/>
          <w:rFonts w:cs="Arial"/>
          <w:b w:val="0"/>
          <w:shd w:val="clear" w:color="auto" w:fill="FFFFFF"/>
        </w:rPr>
        <w:t>Relapse</w:t>
      </w:r>
      <w:r w:rsidR="00E71516" w:rsidRPr="00E71516">
        <w:rPr>
          <w:rStyle w:val="Strong"/>
          <w:rFonts w:cs="Arial"/>
          <w:b w:val="0"/>
          <w:shd w:val="clear" w:color="auto" w:fill="FFFFFF"/>
        </w:rPr>
        <w:t>.</w:t>
      </w:r>
    </w:p>
    <w:p w:rsidR="00E71516" w:rsidRDefault="00E71516" w:rsidP="00322769">
      <w:pPr>
        <w:rPr>
          <w:rStyle w:val="Strong"/>
          <w:rFonts w:cs="Arial"/>
          <w:b w:val="0"/>
          <w:shd w:val="clear" w:color="auto" w:fill="FFFFFF"/>
        </w:rPr>
      </w:pPr>
      <w:r w:rsidRPr="00E71516">
        <w:rPr>
          <w:rStyle w:val="Strong"/>
          <w:rFonts w:cs="Arial"/>
          <w:b w:val="0"/>
          <w:shd w:val="clear" w:color="auto" w:fill="FFFFFF"/>
        </w:rPr>
        <w:t>In summary</w:t>
      </w:r>
      <w:r w:rsidR="00B013A4">
        <w:rPr>
          <w:rStyle w:val="Strong"/>
          <w:rFonts w:cs="Arial"/>
          <w:b w:val="0"/>
          <w:shd w:val="clear" w:color="auto" w:fill="FFFFFF"/>
        </w:rPr>
        <w:t>,</w:t>
      </w:r>
      <w:r w:rsidRPr="00E71516">
        <w:rPr>
          <w:rStyle w:val="Strong"/>
          <w:rFonts w:cs="Arial"/>
          <w:b w:val="0"/>
          <w:shd w:val="clear" w:color="auto" w:fill="FFFFFF"/>
        </w:rPr>
        <w:t xml:space="preserve"> my attendance helped me make network with people working in the same field and exchange idea for future efforts.</w:t>
      </w:r>
      <w:r w:rsidR="007D3A43">
        <w:rPr>
          <w:rStyle w:val="Strong"/>
          <w:rFonts w:cs="Arial"/>
          <w:b w:val="0"/>
          <w:shd w:val="clear" w:color="auto" w:fill="FFFFFF"/>
        </w:rPr>
        <w:t xml:space="preserve"> Overall, i</w:t>
      </w:r>
      <w:r w:rsidRPr="00E71516">
        <w:rPr>
          <w:rStyle w:val="Strong"/>
          <w:rFonts w:cs="Arial"/>
          <w:b w:val="0"/>
          <w:shd w:val="clear" w:color="auto" w:fill="FFFFFF"/>
        </w:rPr>
        <w:t>t was inspirational!</w:t>
      </w:r>
    </w:p>
    <w:p w:rsidR="00B013A4" w:rsidRDefault="00B013A4" w:rsidP="00322769">
      <w:pPr>
        <w:rPr>
          <w:rStyle w:val="Strong"/>
          <w:rFonts w:cs="Arial"/>
          <w:b w:val="0"/>
          <w:shd w:val="clear" w:color="auto" w:fill="FFFFFF"/>
        </w:rPr>
      </w:pPr>
      <w:r>
        <w:rPr>
          <w:rStyle w:val="Strong"/>
          <w:rFonts w:cs="Arial"/>
          <w:b w:val="0"/>
          <w:shd w:val="clear" w:color="auto" w:fill="FFFFFF"/>
        </w:rPr>
        <w:lastRenderedPageBreak/>
        <w:t>Kind Regards,</w:t>
      </w:r>
    </w:p>
    <w:p w:rsidR="00B013A4" w:rsidRDefault="00B013A4" w:rsidP="00F43A61">
      <w:pPr>
        <w:spacing w:after="0" w:line="240" w:lineRule="auto"/>
        <w:rPr>
          <w:rStyle w:val="Strong"/>
          <w:rFonts w:cs="Arial"/>
          <w:b w:val="0"/>
          <w:shd w:val="clear" w:color="auto" w:fill="FFFFFF"/>
        </w:rPr>
      </w:pPr>
      <w:proofErr w:type="spellStart"/>
      <w:r>
        <w:rPr>
          <w:rStyle w:val="Strong"/>
          <w:rFonts w:cs="Arial"/>
          <w:b w:val="0"/>
          <w:shd w:val="clear" w:color="auto" w:fill="FFFFFF"/>
        </w:rPr>
        <w:t>Fitsum</w:t>
      </w:r>
      <w:proofErr w:type="spellEnd"/>
      <w:r>
        <w:rPr>
          <w:rStyle w:val="Strong"/>
          <w:rFonts w:cs="Arial"/>
          <w:b w:val="0"/>
          <w:shd w:val="clear" w:color="auto" w:fill="FFFFFF"/>
        </w:rPr>
        <w:t xml:space="preserve"> G </w:t>
      </w:r>
      <w:proofErr w:type="spellStart"/>
      <w:r>
        <w:rPr>
          <w:rStyle w:val="Strong"/>
          <w:rFonts w:cs="Arial"/>
          <w:b w:val="0"/>
          <w:shd w:val="clear" w:color="auto" w:fill="FFFFFF"/>
        </w:rPr>
        <w:t>Tadesse</w:t>
      </w:r>
      <w:proofErr w:type="spellEnd"/>
    </w:p>
    <w:p w:rsidR="00B013A4" w:rsidRDefault="00B013A4" w:rsidP="00F43A61">
      <w:pPr>
        <w:spacing w:after="0" w:line="240" w:lineRule="auto"/>
        <w:rPr>
          <w:rStyle w:val="Strong"/>
          <w:rFonts w:cs="Arial"/>
          <w:b w:val="0"/>
          <w:shd w:val="clear" w:color="auto" w:fill="FFFFFF"/>
        </w:rPr>
      </w:pPr>
      <w:r>
        <w:rPr>
          <w:rStyle w:val="Strong"/>
          <w:rFonts w:cs="Arial"/>
          <w:b w:val="0"/>
          <w:shd w:val="clear" w:color="auto" w:fill="FFFFFF"/>
        </w:rPr>
        <w:t>Department of Medical Microbiology</w:t>
      </w:r>
    </w:p>
    <w:p w:rsidR="00B013A4" w:rsidRDefault="00B013A4" w:rsidP="00F43A61">
      <w:pPr>
        <w:spacing w:after="0" w:line="240" w:lineRule="auto"/>
        <w:rPr>
          <w:rStyle w:val="Strong"/>
          <w:rFonts w:cs="Arial"/>
          <w:b w:val="0"/>
          <w:shd w:val="clear" w:color="auto" w:fill="FFFFFF"/>
        </w:rPr>
      </w:pPr>
      <w:proofErr w:type="spellStart"/>
      <w:r>
        <w:rPr>
          <w:rStyle w:val="Strong"/>
          <w:rFonts w:cs="Arial"/>
          <w:b w:val="0"/>
          <w:shd w:val="clear" w:color="auto" w:fill="FFFFFF"/>
        </w:rPr>
        <w:t>Radboud</w:t>
      </w:r>
      <w:proofErr w:type="spellEnd"/>
      <w:r>
        <w:rPr>
          <w:rStyle w:val="Strong"/>
          <w:rFonts w:cs="Arial"/>
          <w:b w:val="0"/>
          <w:shd w:val="clear" w:color="auto" w:fill="FFFFFF"/>
        </w:rPr>
        <w:t xml:space="preserve"> University Medical Center</w:t>
      </w:r>
    </w:p>
    <w:p w:rsidR="00B013A4" w:rsidRPr="00E71516" w:rsidRDefault="00B013A4" w:rsidP="00F43A61">
      <w:pPr>
        <w:spacing w:after="0" w:line="240" w:lineRule="auto"/>
        <w:rPr>
          <w:bCs/>
        </w:rPr>
      </w:pPr>
      <w:r>
        <w:rPr>
          <w:rStyle w:val="Strong"/>
          <w:rFonts w:cs="Arial"/>
          <w:b w:val="0"/>
          <w:shd w:val="clear" w:color="auto" w:fill="FFFFFF"/>
        </w:rPr>
        <w:t xml:space="preserve">Nijmegen, </w:t>
      </w:r>
      <w:proofErr w:type="gramStart"/>
      <w:r>
        <w:rPr>
          <w:rStyle w:val="Strong"/>
          <w:rFonts w:cs="Arial"/>
          <w:b w:val="0"/>
          <w:shd w:val="clear" w:color="auto" w:fill="FFFFFF"/>
        </w:rPr>
        <w:t>The</w:t>
      </w:r>
      <w:proofErr w:type="gramEnd"/>
      <w:r>
        <w:rPr>
          <w:rStyle w:val="Strong"/>
          <w:rFonts w:cs="Arial"/>
          <w:b w:val="0"/>
          <w:shd w:val="clear" w:color="auto" w:fill="FFFFFF"/>
        </w:rPr>
        <w:t xml:space="preserve"> Netherlands</w:t>
      </w:r>
    </w:p>
    <w:sectPr w:rsidR="00B013A4" w:rsidRPr="00E71516" w:rsidSect="00FE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5893"/>
    <w:multiLevelType w:val="hybridMultilevel"/>
    <w:tmpl w:val="7924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9FF"/>
    <w:rsid w:val="00082904"/>
    <w:rsid w:val="000A370B"/>
    <w:rsid w:val="000B2863"/>
    <w:rsid w:val="000D57DB"/>
    <w:rsid w:val="00151A23"/>
    <w:rsid w:val="00207E78"/>
    <w:rsid w:val="00215053"/>
    <w:rsid w:val="00244FC0"/>
    <w:rsid w:val="002E766F"/>
    <w:rsid w:val="00322769"/>
    <w:rsid w:val="0045210C"/>
    <w:rsid w:val="0063488B"/>
    <w:rsid w:val="00642EB3"/>
    <w:rsid w:val="00700CBB"/>
    <w:rsid w:val="007D3A43"/>
    <w:rsid w:val="00812C5A"/>
    <w:rsid w:val="008A5B89"/>
    <w:rsid w:val="008A5C11"/>
    <w:rsid w:val="00901F42"/>
    <w:rsid w:val="0091708C"/>
    <w:rsid w:val="00931F28"/>
    <w:rsid w:val="0094414F"/>
    <w:rsid w:val="009A39FF"/>
    <w:rsid w:val="00B013A4"/>
    <w:rsid w:val="00B95EED"/>
    <w:rsid w:val="00C01EE6"/>
    <w:rsid w:val="00CA063D"/>
    <w:rsid w:val="00D17AAB"/>
    <w:rsid w:val="00D35FF3"/>
    <w:rsid w:val="00DA1509"/>
    <w:rsid w:val="00DE02D7"/>
    <w:rsid w:val="00E71516"/>
    <w:rsid w:val="00F320EA"/>
    <w:rsid w:val="00F43A61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1F28"/>
    <w:rPr>
      <w:b/>
      <w:bCs/>
    </w:rPr>
  </w:style>
  <w:style w:type="paragraph" w:styleId="ListParagraph">
    <w:name w:val="List Paragraph"/>
    <w:basedOn w:val="Normal"/>
    <w:uiPriority w:val="34"/>
    <w:qFormat/>
    <w:rsid w:val="00931F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5FF3"/>
  </w:style>
  <w:style w:type="character" w:styleId="Emphasis">
    <w:name w:val="Emphasis"/>
    <w:basedOn w:val="DefaultParagraphFont"/>
    <w:uiPriority w:val="20"/>
    <w:qFormat/>
    <w:rsid w:val="00D35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34</cp:revision>
  <dcterms:created xsi:type="dcterms:W3CDTF">2017-06-16T10:51:00Z</dcterms:created>
  <dcterms:modified xsi:type="dcterms:W3CDTF">2017-06-16T11:17:00Z</dcterms:modified>
</cp:coreProperties>
</file>